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1CBB04" w14:textId="77777777" w:rsidR="00E843BF" w:rsidRPr="00E843BF" w:rsidRDefault="00E843BF" w:rsidP="00497905">
      <w:pPr>
        <w:pStyle w:val="Rubrik1"/>
      </w:pPr>
      <w:r w:rsidRPr="00E843BF">
        <w:t>PERSONUPPGIFTSBITRÄDESAVTAL</w:t>
      </w:r>
    </w:p>
    <w:p w14:paraId="743F4DE9" w14:textId="5031C21A" w:rsidR="00E843BF" w:rsidRPr="00E843BF" w:rsidRDefault="00E843BF" w:rsidP="00F62497">
      <w:r w:rsidRPr="00E843BF">
        <w:t>[__________namn__________], organisationsnummer [</w:t>
      </w:r>
      <w:proofErr w:type="spellStart"/>
      <w:r w:rsidRPr="00E843BF">
        <w:t>xxxxxx-xxxx</w:t>
      </w:r>
      <w:proofErr w:type="spellEnd"/>
      <w:r w:rsidRPr="00E843BF">
        <w:t xml:space="preserve">], [_________________adress__________________], hädanefter benämnd som "Personuppgiftsansvarig", och </w:t>
      </w:r>
      <w:r w:rsidR="006731C0">
        <w:t>Wellfish AB</w:t>
      </w:r>
      <w:r w:rsidRPr="00E843BF">
        <w:t xml:space="preserve">, organisationsnummer </w:t>
      </w:r>
      <w:proofErr w:type="gramStart"/>
      <w:r w:rsidR="00F72C5F" w:rsidRPr="00F72C5F">
        <w:t>559369-1891</w:t>
      </w:r>
      <w:proofErr w:type="gramEnd"/>
      <w:r w:rsidRPr="00E843BF">
        <w:t xml:space="preserve">, </w:t>
      </w:r>
      <w:r w:rsidR="002F280D" w:rsidRPr="002F280D">
        <w:t>c/o PE Accounting Sweden AB</w:t>
      </w:r>
      <w:r w:rsidR="000637B1">
        <w:t xml:space="preserve">, </w:t>
      </w:r>
      <w:r w:rsidR="002F280D" w:rsidRPr="002F280D">
        <w:t xml:space="preserve"> </w:t>
      </w:r>
      <w:r w:rsidR="000637B1" w:rsidRPr="000637B1">
        <w:t>Box 90255 120 24</w:t>
      </w:r>
      <w:r w:rsidRPr="00E843BF">
        <w:t xml:space="preserve"> Stockholm hädanefter benämnd som "Personuppgiftsbiträde", har dag som nedan ingått följande personuppgiftsbiträdesavtal (”Personuppgiftsbiträdesavtal”).</w:t>
      </w:r>
    </w:p>
    <w:p w14:paraId="3B9CCC18" w14:textId="1FF03265" w:rsidR="00E843BF" w:rsidRDefault="00E843BF" w:rsidP="00F62497">
      <w:r w:rsidRPr="00E843BF">
        <w:t xml:space="preserve">Parterna har ingått ett avtal (”Avtal”), genom vilket Personuppgiftsbiträdet ska tillhandahålla </w:t>
      </w:r>
      <w:r w:rsidR="00246D4A">
        <w:t xml:space="preserve">hållbarhetsredovisningar </w:t>
      </w:r>
      <w:r w:rsidRPr="00E843BF">
        <w:t xml:space="preserve">till den Personuppgiftsansvarige (”Tjänsten”). Vid fullgörandet av Avtalet kommer Personuppgiftsbiträdet att behandla personuppgifter för den Personuppgiftsansvariges räkning i enlighet med dennes instruktioner och detta Personuppgiftsbiträdesavtal. </w:t>
      </w:r>
    </w:p>
    <w:p w14:paraId="70DCEE16" w14:textId="36F1C850" w:rsidR="00917FA9" w:rsidRDefault="00917FA9" w:rsidP="00F62497">
      <w:r>
        <w:t xml:space="preserve">Personuppgiftsbiträdet ingår i samma koncern som PE Accounting </w:t>
      </w:r>
      <w:r w:rsidR="00760140">
        <w:t xml:space="preserve">Sweden </w:t>
      </w:r>
      <w:r>
        <w:t>AB (</w:t>
      </w:r>
      <w:r w:rsidR="00760140" w:rsidRPr="00760140">
        <w:t>556830-3324</w:t>
      </w:r>
      <w:r w:rsidR="00760140">
        <w:t>)</w:t>
      </w:r>
      <w:r w:rsidR="00C9615B">
        <w:t xml:space="preserve"> (”PE Accounting”). PE Accounting tillhandahåller redovisningstjänster för Personuppgiftsansvariga. </w:t>
      </w:r>
      <w:proofErr w:type="spellStart"/>
      <w:r w:rsidR="00FB6E7C">
        <w:t>Personuppgitsansvariga</w:t>
      </w:r>
      <w:proofErr w:type="spellEnd"/>
      <w:r w:rsidR="00FB6E7C">
        <w:t xml:space="preserve"> samtycker genom detta avtal till att Personuppgiftsbiträdet får inhämta personuppgifter i syfte att tillhandahålla tjänsten </w:t>
      </w:r>
      <w:r w:rsidR="0019441C">
        <w:t>från PE Accounting. Inhämtade personuppgifter ska behandlas i enlighet med detta avtal.</w:t>
      </w:r>
    </w:p>
    <w:p w14:paraId="094E96A7" w14:textId="77777777" w:rsidR="00E843BF" w:rsidRPr="004A6007" w:rsidRDefault="00E843BF" w:rsidP="004A6007"/>
    <w:p w14:paraId="26F647A8" w14:textId="77777777" w:rsidR="00E843BF" w:rsidRDefault="00E843BF" w:rsidP="00CE72EF">
      <w:pPr>
        <w:pStyle w:val="NUMRERINGTHEONE"/>
      </w:pPr>
      <w:r w:rsidRPr="004A6007">
        <w:t>GÄLLANDE RÄTT OCH DEFINITIONER</w:t>
      </w:r>
    </w:p>
    <w:p w14:paraId="5127BA58" w14:textId="77777777" w:rsidR="004A6007" w:rsidRDefault="00E843BF">
      <w:pPr>
        <w:pStyle w:val="NUMRERINGTHEONE"/>
      </w:pPr>
      <w:r w:rsidRPr="004A6007">
        <w:t>Gällande Rätt” är den allmänna dataskyddsförordningen (EU) 2016/679 (”Dataskyddsförordningen”) och tillämplig dataskyddslagstiftning. De definitioner som återfinns i Gällande Rätt och som återkommer i detta Personuppgiftsbiträdesavtal har samma innebörd även om de inte inleds med versaler i detta Personuppgiftsbiträdesavtal, t.ex. ”registrerad”, ”personuppgift”, ”behandling”, ”tredjeland” etc.</w:t>
      </w:r>
    </w:p>
    <w:p w14:paraId="7C24924A" w14:textId="77777777" w:rsidR="004A6007" w:rsidRDefault="004A6007" w:rsidP="00CE72EF">
      <w:pPr>
        <w:pStyle w:val="NUMRERINGTHEONE"/>
        <w:numPr>
          <w:ilvl w:val="0"/>
          <w:numId w:val="0"/>
        </w:numPr>
        <w:ind w:left="1418"/>
      </w:pPr>
    </w:p>
    <w:p w14:paraId="220D164C" w14:textId="77777777" w:rsidR="004A6007" w:rsidRDefault="00E843BF" w:rsidP="00CE72EF">
      <w:pPr>
        <w:pStyle w:val="NUMRERINGTHEONE"/>
      </w:pPr>
      <w:r w:rsidRPr="004A6007">
        <w:t>ÄNDAMÅLET MED BEHANDLINGEN</w:t>
      </w:r>
    </w:p>
    <w:p w14:paraId="6B1D2D5C" w14:textId="77777777" w:rsidR="004A6007" w:rsidRDefault="00E843BF">
      <w:pPr>
        <w:pStyle w:val="NUMRERINGTHEONE"/>
      </w:pPr>
      <w:r w:rsidRPr="004A6007">
        <w:t>Ändamålet med behandlingen av personuppgifter är att tillhandahålla Tjänsten till den Personuppgiftsansvarige i enlighet med Avtalet (”Ändamål”), se även instruktionerna i Bilaga A.</w:t>
      </w:r>
    </w:p>
    <w:p w14:paraId="596214C3" w14:textId="77777777" w:rsidR="004A6007" w:rsidRDefault="00E843BF">
      <w:pPr>
        <w:pStyle w:val="NUMRERINGTHEONE"/>
      </w:pPr>
      <w:r w:rsidRPr="00E843BF">
        <w:t>Personuppgiftsbiträdet får endast behandla den Personuppgiftsansvariges personuppgifter för Ändamålet och i den mån det är nödvändigt för att uppfylla Personuppgiftsbiträdets skyldigheter enligt detta Personuppgiftsbiträdesavtal samt Avtalet inklusive bilagor.</w:t>
      </w:r>
    </w:p>
    <w:p w14:paraId="22C35DE0" w14:textId="77777777" w:rsidR="004A6007" w:rsidRDefault="00E843BF">
      <w:pPr>
        <w:pStyle w:val="NUMRERINGTHEONE"/>
      </w:pPr>
      <w:r w:rsidRPr="00E843BF">
        <w:t xml:space="preserve">Typen av personuppgifter, de kategorier av registrerade vars personuppgifter kommer att behandlas samt behandlingens varaktighet framgår av instruktionerna i Bilaga A. </w:t>
      </w:r>
      <w:bookmarkStart w:id="0" w:name="_Ref507587853"/>
    </w:p>
    <w:p w14:paraId="3BF51678" w14:textId="25AFE3ED" w:rsidR="004A6007" w:rsidRDefault="00E843BF">
      <w:pPr>
        <w:pStyle w:val="NUMRERINGTHEONE"/>
      </w:pPr>
      <w:r w:rsidRPr="00E843BF">
        <w:lastRenderedPageBreak/>
        <w:t xml:space="preserve">De kategorier av personuppgifter som kommer att behandlas framgår av instruktionerna i Bilaga A. </w:t>
      </w:r>
      <w:bookmarkEnd w:id="0"/>
    </w:p>
    <w:p w14:paraId="446BC6FF" w14:textId="67580D08" w:rsidR="004A6007" w:rsidRDefault="004A6007" w:rsidP="00CE72EF">
      <w:pPr>
        <w:pStyle w:val="NUMRERINGTHEONE"/>
        <w:numPr>
          <w:ilvl w:val="0"/>
          <w:numId w:val="0"/>
        </w:numPr>
      </w:pPr>
    </w:p>
    <w:p w14:paraId="37F8E644" w14:textId="77777777" w:rsidR="00D9352E" w:rsidRDefault="00D9352E" w:rsidP="00CE72EF">
      <w:pPr>
        <w:pStyle w:val="NUMRERINGTHEONE"/>
        <w:numPr>
          <w:ilvl w:val="0"/>
          <w:numId w:val="0"/>
        </w:numPr>
      </w:pPr>
    </w:p>
    <w:p w14:paraId="75BDF076" w14:textId="77777777" w:rsidR="004A6007" w:rsidRDefault="00E843BF" w:rsidP="00CE72EF">
      <w:pPr>
        <w:pStyle w:val="NUMRERINGTHEONE"/>
      </w:pPr>
      <w:r w:rsidRPr="00E843BF">
        <w:t>PERSONUPPGIFTSANSVARIGES SÄRSKILDA ÅTAGANDEN</w:t>
      </w:r>
    </w:p>
    <w:p w14:paraId="12BED82E" w14:textId="77777777" w:rsidR="004A6007" w:rsidRDefault="00E843BF">
      <w:pPr>
        <w:pStyle w:val="NUMRERINGTHEONE"/>
      </w:pPr>
      <w:r w:rsidRPr="00E843BF">
        <w:t xml:space="preserve">Den Personuppgiftsansvarige åtar sig att: </w:t>
      </w:r>
    </w:p>
    <w:p w14:paraId="65D3BC39" w14:textId="77777777" w:rsidR="00D9352E" w:rsidRDefault="00E843BF" w:rsidP="00CE72EF">
      <w:pPr>
        <w:pStyle w:val="NUMRERINGTHEONE"/>
        <w:numPr>
          <w:ilvl w:val="0"/>
          <w:numId w:val="45"/>
        </w:numPr>
      </w:pPr>
      <w:r w:rsidRPr="00E843BF">
        <w:t xml:space="preserve">Tillse att det föreligger legal grund för den behandling som Personuppgiftsbiträdet ska utföra, </w:t>
      </w:r>
    </w:p>
    <w:p w14:paraId="498F7E1A" w14:textId="77777777" w:rsidR="00D9352E" w:rsidRDefault="00E843BF" w:rsidP="00CE72EF">
      <w:pPr>
        <w:pStyle w:val="NUMRERINGTHEONE"/>
        <w:numPr>
          <w:ilvl w:val="0"/>
          <w:numId w:val="45"/>
        </w:numPr>
      </w:pPr>
      <w:r w:rsidRPr="00E843BF">
        <w:t>Tillse att personuppgifter som omfattas av Personuppgiftsbiträdets behandling löpande rättas, raderas eller uppdateras i systemet så att de är korrekta,</w:t>
      </w:r>
    </w:p>
    <w:p w14:paraId="5CE896B0" w14:textId="77777777" w:rsidR="00D9352E" w:rsidRDefault="00E843BF" w:rsidP="00CE72EF">
      <w:pPr>
        <w:pStyle w:val="NUMRERINGTHEONE"/>
        <w:numPr>
          <w:ilvl w:val="0"/>
          <w:numId w:val="45"/>
        </w:numPr>
      </w:pPr>
      <w:r w:rsidRPr="00E843BF">
        <w:t>Dokumentera, och informera om de kategorier av registrerade samt kategorier av personuppgifter som, utöver de som beskrivits i detta avtal, kommer att behandlas,</w:t>
      </w:r>
    </w:p>
    <w:p w14:paraId="76A794A5" w14:textId="6066A584" w:rsidR="004A6007" w:rsidRDefault="00E843BF" w:rsidP="00CE72EF">
      <w:pPr>
        <w:pStyle w:val="NUMRERINGTHEONE"/>
        <w:numPr>
          <w:ilvl w:val="0"/>
          <w:numId w:val="45"/>
        </w:numPr>
      </w:pPr>
      <w:r w:rsidRPr="00E843BF">
        <w:t>Vid behov utfärda dokumenterade instruktioner till Personuppgiftsbiträdet avseende Personuppgiftsbiträdets personuppgiftsbehandling</w:t>
      </w:r>
      <w:r>
        <w:t>.</w:t>
      </w:r>
    </w:p>
    <w:p w14:paraId="15FE7CA6" w14:textId="77777777" w:rsidR="004A6007" w:rsidRDefault="004A6007" w:rsidP="00CE72EF">
      <w:pPr>
        <w:pStyle w:val="NUMRERINGTHEONE"/>
        <w:numPr>
          <w:ilvl w:val="0"/>
          <w:numId w:val="0"/>
        </w:numPr>
        <w:ind w:left="1224"/>
      </w:pPr>
    </w:p>
    <w:p w14:paraId="5F00A5C6" w14:textId="77777777" w:rsidR="004A6007" w:rsidRDefault="00E843BF" w:rsidP="00CE72EF">
      <w:pPr>
        <w:pStyle w:val="NUMRERINGTHEONE"/>
      </w:pPr>
      <w:r w:rsidRPr="00E843BF">
        <w:t>PERSONUPPGIFTSBITRÄDETS SÄRSKILDA ÅTAGANDEN</w:t>
      </w:r>
      <w:bookmarkStart w:id="1" w:name="_Ref507587757"/>
    </w:p>
    <w:p w14:paraId="36E482FC" w14:textId="77777777" w:rsidR="004A6007" w:rsidRDefault="00E843BF">
      <w:pPr>
        <w:pStyle w:val="NUMRERINGTHEONE"/>
      </w:pPr>
      <w:r w:rsidRPr="00E843BF">
        <w:t>Personuppgiftsbiträdet åtar sig att:</w:t>
      </w:r>
      <w:bookmarkStart w:id="2" w:name="_Ref462392160"/>
      <w:bookmarkEnd w:id="1"/>
    </w:p>
    <w:p w14:paraId="6B0EE189" w14:textId="40426DFC" w:rsidR="00D9352E" w:rsidRDefault="00E843BF" w:rsidP="00CE72EF">
      <w:pPr>
        <w:pStyle w:val="NUMRERINGTHEONE"/>
        <w:numPr>
          <w:ilvl w:val="4"/>
          <w:numId w:val="42"/>
        </w:numPr>
      </w:pPr>
      <w:r w:rsidRPr="00E843BF">
        <w:t xml:space="preserve">Endast behandla personuppgifter i enlighet med Gällande Rätt, detta </w:t>
      </w:r>
      <w:r w:rsidRPr="004A6007">
        <w:rPr>
          <w:bCs/>
          <w:iCs/>
        </w:rPr>
        <w:t>Personuppgiftsbiträdesavtal</w:t>
      </w:r>
      <w:r w:rsidRPr="00E843BF">
        <w:t xml:space="preserve"> och dokumenterade instruktioner från den Personuppgiftsansvarige inbegripet när det gäller överföringar av personuppgifter till ett tredjeland,</w:t>
      </w:r>
      <w:bookmarkEnd w:id="2"/>
    </w:p>
    <w:p w14:paraId="064DBA4A" w14:textId="77777777" w:rsidR="00D9352E" w:rsidRDefault="00E843BF" w:rsidP="00CE72EF">
      <w:pPr>
        <w:pStyle w:val="NUMRERINGTHEONE"/>
        <w:numPr>
          <w:ilvl w:val="4"/>
          <w:numId w:val="42"/>
        </w:numPr>
      </w:pPr>
      <w:r w:rsidRPr="00E843BF">
        <w:t>Personuppgifter som Behandlas för Personuppgiftsansvariges räkning ska behandlas konfidentiellt. Anställda som har tillgång till de personuppgifter som behandlas för den Personuppgiftsansvariges räkning har erhållit utbildning och fått instruktioner avseende behandling av personuppgifter som de är ålagda att följa. Anställa ska iaktta konfidentialitet eller omfattas av en lämplig lagstadgad tystnadsplikt. Personuppgiftsbiträdet eller dess anställda får dock, om dessa är skyldiga enligt tillämplig lagstiftning, eller om det är nödvändigt för fullgörandet av Avtalet eller detta Personuppgiftsbiträdesavtal lämna ut Personuppgifterna.</w:t>
      </w:r>
      <w:bookmarkStart w:id="3" w:name="_Ref462392258"/>
    </w:p>
    <w:p w14:paraId="6A1430E5" w14:textId="0E95CB39" w:rsidR="00D9352E" w:rsidRDefault="00E843BF" w:rsidP="00CE72EF">
      <w:pPr>
        <w:pStyle w:val="NUMRERINGTHEONE"/>
        <w:numPr>
          <w:ilvl w:val="4"/>
          <w:numId w:val="42"/>
        </w:numPr>
      </w:pPr>
      <w:r w:rsidRPr="00E843BF">
        <w:t>Vidta lämpliga tekniska och organisatoriska åtgärder för att säkerställa en säkerhetsnivå som är lämplig i förhållande till risken, i enlighet med vad som krävs i artikel 32 Dataskyddsförordningen</w:t>
      </w:r>
      <w:bookmarkEnd w:id="3"/>
      <w:r w:rsidRPr="00E843BF">
        <w:t xml:space="preserve">, </w:t>
      </w:r>
      <w:bookmarkStart w:id="4" w:name="_Ref507587763"/>
    </w:p>
    <w:p w14:paraId="79CB62B8" w14:textId="77777777" w:rsidR="00D9352E" w:rsidRDefault="00E843BF" w:rsidP="00CE72EF">
      <w:pPr>
        <w:pStyle w:val="NUMRERINGTHEONE"/>
        <w:numPr>
          <w:ilvl w:val="4"/>
          <w:numId w:val="42"/>
        </w:numPr>
      </w:pPr>
      <w:r w:rsidRPr="00E843BF">
        <w:lastRenderedPageBreak/>
        <w:t>Med tanke på behandlingens art, bistå den Personuppgiftsansvarige genom lämpliga tekniska och organisatoriska åtgärder, i den mån detta är möjligt, så att den Personuppgiftsansvarige kan fullgöra sin skyldighet att svara på begäran om utövande av den registrerades rättigheter enligt Gällande Rätt,</w:t>
      </w:r>
      <w:bookmarkStart w:id="5" w:name="_Ref530586716"/>
      <w:bookmarkEnd w:id="4"/>
    </w:p>
    <w:p w14:paraId="131AFB80" w14:textId="0D2F0EE2" w:rsidR="00D9352E" w:rsidRDefault="00E843BF" w:rsidP="00CE72EF">
      <w:pPr>
        <w:pStyle w:val="NUMRERINGTHEONE"/>
        <w:numPr>
          <w:ilvl w:val="4"/>
          <w:numId w:val="42"/>
        </w:numPr>
      </w:pPr>
      <w:r w:rsidRPr="00E843BF">
        <w:t>Vidta nödvändiga åtgärder för att bistå och ska omedelbart meddela Personuppgiftsansvarige avseende oavsiktlig eller obehörig åtkomst till Personuppgifter liksom varje annan personuppgiftsincident, dock senast inom 72 timmar efter kännedom om sådan incident. Med beaktande av typen av behandling och den information som Personuppgiftsbiträdet har att tillgå ska Meddelandet:</w:t>
      </w:r>
      <w:bookmarkStart w:id="6" w:name="_Ref507587773"/>
      <w:bookmarkEnd w:id="5"/>
    </w:p>
    <w:p w14:paraId="4461B16F" w14:textId="77777777" w:rsidR="00D9352E" w:rsidRPr="00D9352E" w:rsidRDefault="00D9352E" w:rsidP="00497905">
      <w:pPr>
        <w:pStyle w:val="Punktlista"/>
      </w:pPr>
      <w:r w:rsidRPr="00D9352E">
        <w:t xml:space="preserve">beskriva personuppgiftsincidentens art och de kategorier av och det ungefärliga antalet Registrerade samt de kategorier av och det ungefärliga antalet Personuppgifter som berörs; </w:t>
      </w:r>
    </w:p>
    <w:p w14:paraId="72E0D35A" w14:textId="77777777" w:rsidR="00D9352E" w:rsidRPr="00D9352E" w:rsidRDefault="00D9352E" w:rsidP="00497905">
      <w:pPr>
        <w:pStyle w:val="Punktlista"/>
      </w:pPr>
      <w:r w:rsidRPr="00D9352E">
        <w:t xml:space="preserve">förmedla namnet på och kontaktuppgifterna till Personuppgiftsbiträdes dataskyddsombud eller andra kontaktpunkter där mer information kan erhållas; </w:t>
      </w:r>
    </w:p>
    <w:p w14:paraId="36191058" w14:textId="77777777" w:rsidR="00D9352E" w:rsidRPr="00D9352E" w:rsidRDefault="00D9352E" w:rsidP="00497905">
      <w:pPr>
        <w:pStyle w:val="Punktlista"/>
      </w:pPr>
      <w:r w:rsidRPr="00D9352E">
        <w:t xml:space="preserve">beskriva de sannolika konsekvenserna av personuppgiftsincidenten; </w:t>
      </w:r>
    </w:p>
    <w:p w14:paraId="615A9C1D" w14:textId="19270317" w:rsidR="00D9352E" w:rsidRDefault="00D9352E" w:rsidP="00497905">
      <w:pPr>
        <w:pStyle w:val="Punktlista"/>
      </w:pPr>
      <w:r w:rsidRPr="00D9352E">
        <w:t>beskriva åtgärder som vidtagits av Personuppgiftsbiträdet, eller som föreslås vidtas, för att hantera personuppgiftsincidenten, inklusive där så är lämpligt, åtgärder för att begränsa dess potentiella negativa effekter.</w:t>
      </w:r>
    </w:p>
    <w:p w14:paraId="61718D47" w14:textId="77777777" w:rsidR="00D9352E" w:rsidRDefault="00E843BF" w:rsidP="00CE72EF">
      <w:pPr>
        <w:pStyle w:val="NUMRERINGTHEONE"/>
        <w:numPr>
          <w:ilvl w:val="4"/>
          <w:numId w:val="42"/>
        </w:numPr>
      </w:pPr>
      <w:r w:rsidRPr="00E843BF">
        <w:t>Personuppgiftsbiträdet ska vidta nödvändiga åtgärder för att bistå Personuppgiftsansvarige i dennes skyldighet att informera registrerade om personuppgiftsincidenter enligt art 34 Dataskyddsförordningen. Personuppgiftsbiträdet har dock inte att kontakta den registrerade direkt med sådan information.</w:t>
      </w:r>
    </w:p>
    <w:p w14:paraId="2D31743F" w14:textId="15647EAF" w:rsidR="00D9352E" w:rsidRDefault="00E843BF" w:rsidP="00CE72EF">
      <w:pPr>
        <w:pStyle w:val="NUMRERINGTHEONE"/>
        <w:numPr>
          <w:ilvl w:val="4"/>
          <w:numId w:val="42"/>
        </w:numPr>
      </w:pPr>
      <w:r w:rsidRPr="00E843BF">
        <w:t xml:space="preserve">Ge den Personuppgiftsansvarige tillgång till all information som krävs för att visa att de skyldigheter som fastställs i detta </w:t>
      </w:r>
      <w:r w:rsidRPr="00D9352E">
        <w:rPr>
          <w:bCs/>
          <w:iCs/>
        </w:rPr>
        <w:t>Personuppgiftsbiträdesavtal</w:t>
      </w:r>
      <w:r w:rsidRPr="00E843BF">
        <w:t xml:space="preserve"> har fullgjorts samt möjliggöra och bidra till granskningar, inbegripet inspektioner, som genomförs av den Personuppgiftsansvarige eller av en annan tredje part som bemyndigats av den Personuppgiftsansvarige. Om inte annat följer av lag ska Personuppgiftsbiträdet ges skälig tid att sammanställa information och en inspektion ske under normal arbetstid och den Personuppgiftsansvarige ska meddela Personuppgiftsbiträdet minst 48 timmar innan.</w:t>
      </w:r>
      <w:bookmarkEnd w:id="6"/>
    </w:p>
    <w:p w14:paraId="7D729191" w14:textId="6EC46D10" w:rsidR="00D9352E" w:rsidRDefault="00E843BF" w:rsidP="00CE72EF">
      <w:pPr>
        <w:pStyle w:val="NUMRERINGTHEONE"/>
        <w:numPr>
          <w:ilvl w:val="4"/>
          <w:numId w:val="42"/>
        </w:numPr>
      </w:pPr>
      <w:r w:rsidRPr="00E843BF">
        <w:t>Säkerställa att eventuell överföring av personuppgifter till tredjeland sker i enlighet med Gällande Rätt vilket till exempel innebär att:</w:t>
      </w:r>
    </w:p>
    <w:p w14:paraId="09146746" w14:textId="77777777" w:rsidR="00D9352E" w:rsidRDefault="00D9352E" w:rsidP="00497905">
      <w:pPr>
        <w:pStyle w:val="Punktlista"/>
      </w:pPr>
      <w:r w:rsidRPr="00E843BF">
        <w:t xml:space="preserve">Personuppgifter inte för överföras till en plats utanför EU/EES eller tillåta någon att ha tillgång till personuppgifter från en sådan plats utan Personuppgiftsansvarigs skriftliga tillstånd i förväg om inte sådan rätt uttryckligen framgår av Avtalet. </w:t>
      </w:r>
    </w:p>
    <w:p w14:paraId="6ECAA738" w14:textId="77777777" w:rsidR="00D9352E" w:rsidRDefault="00D9352E" w:rsidP="00497905">
      <w:pPr>
        <w:pStyle w:val="Punktlista"/>
      </w:pPr>
      <w:r w:rsidRPr="00E843BF">
        <w:lastRenderedPageBreak/>
        <w:t>Vid behandling av personuppgifter utanför EU/EES ska Personuppgiftsbiträdet och/eller det Underbiträde som behandlar personuppgifter utanför EU/EES alltid uppfylla gällande krav enligt Dataskyddsregler för sådan överföring och behandling utanför EU/EES, t.ex. genom att använda EU:s standardavtalsklausuler i kombination med ytterligare adekvata säkerhetsskyddsåtgärder, såsom kryptering.</w:t>
      </w:r>
    </w:p>
    <w:p w14:paraId="009902FD" w14:textId="78B2C1A2" w:rsidR="00D9352E" w:rsidRDefault="00D9352E" w:rsidP="00497905">
      <w:pPr>
        <w:pStyle w:val="Punktlista"/>
      </w:pPr>
      <w:r w:rsidRPr="00E843BF">
        <w:t>Löpande hålla Personuppgiftsansvarig informerad om sådan grund för överföring och i den mån adekvat skyddsnivå inte anses garanterad för en överföring till tredje land eller överföring enligt Personuppgiftsbiträdet eller Personuppgiftsansvarigs uppfattning inte längre kan anses tillåten enligt Gällande Rätt omedelbart upphöra med sådan överföring.</w:t>
      </w:r>
    </w:p>
    <w:p w14:paraId="07120C8F" w14:textId="77777777" w:rsidR="00D9352E" w:rsidRDefault="00E843BF" w:rsidP="00CE72EF">
      <w:pPr>
        <w:pStyle w:val="NUMRERINGTHEONE"/>
        <w:numPr>
          <w:ilvl w:val="4"/>
          <w:numId w:val="42"/>
        </w:numPr>
      </w:pPr>
      <w:r w:rsidRPr="00E843BF">
        <w:t xml:space="preserve">Informera den Personuppgiftsansvarige om man anser att detta </w:t>
      </w:r>
      <w:r w:rsidRPr="00D9352E">
        <w:rPr>
          <w:bCs/>
          <w:iCs/>
        </w:rPr>
        <w:t>Personuppgiftsbiträdesavtal</w:t>
      </w:r>
      <w:r w:rsidRPr="00E843BF">
        <w:t xml:space="preserve"> eller de dokumenterade instruktionerna strider mot Gällande Rätt.</w:t>
      </w:r>
    </w:p>
    <w:p w14:paraId="0D4D6FBD" w14:textId="77777777" w:rsidR="00D9352E" w:rsidRDefault="00E843BF" w:rsidP="00CE72EF">
      <w:pPr>
        <w:pStyle w:val="NUMRERINGTHEONE"/>
        <w:numPr>
          <w:ilvl w:val="4"/>
          <w:numId w:val="42"/>
        </w:numPr>
      </w:pPr>
      <w:r w:rsidRPr="00E843BF">
        <w:t>Säkerställa att bara sådan personal som behöver direkt åtkomst till Personuppgifter för att uppfylla Personuppgiftsbiträdets åtaganden under Personuppgiftsbiträdesavtalet ska ha åtkomst till sådan information. Personuppgiftsbiträdet ska säkerställa att sådan personal är förpliktad att behandla Personuppgifterna med sekretess på samma sätt som Personuppgiftsbiträdet är i enlighet med detta Personuppgiftsbiträdesavtal och att de informeras om hur de får behandla Personuppgifterna.</w:t>
      </w:r>
    </w:p>
    <w:p w14:paraId="19C898F3" w14:textId="18EB133B" w:rsidR="004A6007" w:rsidRDefault="00E843BF" w:rsidP="00CE72EF">
      <w:pPr>
        <w:pStyle w:val="NUMRERINGTHEONE"/>
        <w:numPr>
          <w:ilvl w:val="4"/>
          <w:numId w:val="42"/>
        </w:numPr>
      </w:pPr>
      <w:r w:rsidRPr="00E843BF">
        <w:t xml:space="preserve">På den Personuppgiftsansvarigas begäran bistå denna i fullgörande av dess skyldigheter enligt Art. 35 – 36 om Personuppgiftsbiträdets behandling av personuppgifter genom användning av ny teknik och med beaktande av dess art, omfattning, sammanhang och ändamål, sannolikt leder till en hög risk för fysiska personers rättigheter och friheter. </w:t>
      </w:r>
    </w:p>
    <w:p w14:paraId="3FA05D79" w14:textId="77777777" w:rsidR="004A6007" w:rsidRDefault="004A6007" w:rsidP="00CE72EF">
      <w:pPr>
        <w:pStyle w:val="NUMRERINGTHEONE"/>
        <w:numPr>
          <w:ilvl w:val="0"/>
          <w:numId w:val="0"/>
        </w:numPr>
        <w:ind w:left="1559"/>
      </w:pPr>
    </w:p>
    <w:p w14:paraId="062EB178" w14:textId="77777777" w:rsidR="004A6007" w:rsidRDefault="00E843BF" w:rsidP="00CE72EF">
      <w:pPr>
        <w:pStyle w:val="NUMRERINGTHEONE"/>
      </w:pPr>
      <w:r w:rsidRPr="00E843BF">
        <w:t>UNDERLEVERANTÖRER OCH TREDJE LAND</w:t>
      </w:r>
    </w:p>
    <w:p w14:paraId="485AF926" w14:textId="77777777" w:rsidR="004A6007" w:rsidRDefault="00E843BF">
      <w:pPr>
        <w:pStyle w:val="NUMRERINGTHEONE"/>
      </w:pPr>
      <w:r w:rsidRPr="00E843BF">
        <w:t xml:space="preserve">Personuppgiftsbiträdet får anlita underleverantörer som underbiträden, under förutsättning att Personuppgiftsbiträdet ingår ett bindande skriftligt personuppgiftsbiträdesavtal med sådana underleverantörer som innebär att underleverantören åtminstone måste uppfylla de åtaganden och iaktta de begränsningar gällande personuppgiftsbehandling och revision som gäller för Personuppgiftsbiträdet enligt detta Personuppgiftsbiträdesavtal. </w:t>
      </w:r>
    </w:p>
    <w:p w14:paraId="6514F541" w14:textId="77777777" w:rsidR="004A6007" w:rsidRDefault="00E843BF">
      <w:pPr>
        <w:pStyle w:val="NUMRERINGTHEONE"/>
      </w:pPr>
      <w:r w:rsidRPr="00E843BF">
        <w:t xml:space="preserve">Personuppgiftsbiträdet ansvarig gentemot den Personuppgiftsansvarige för utförandet av underleverantörens skyldigheter. </w:t>
      </w:r>
      <w:bookmarkStart w:id="7" w:name="_Ref462391467"/>
    </w:p>
    <w:p w14:paraId="70119F45" w14:textId="674992A6" w:rsidR="004A6007" w:rsidRDefault="00E843BF">
      <w:pPr>
        <w:pStyle w:val="NUMRERINGTHEONE"/>
      </w:pPr>
      <w:r w:rsidRPr="00E843BF">
        <w:t>Om Personuppgiftsbiträdet önskar anlita en ny underleverantör som underbiträde ska Personuppgiftsbiträdet underrätta den Personuppgiftsansvarige om detta på förhand</w:t>
      </w:r>
      <w:bookmarkEnd w:id="7"/>
      <w:r w:rsidRPr="00E843BF">
        <w:t xml:space="preserve">. Den Personuppgiftsansvarige har rätt att motsätta sig ändringar av anlitade underbiträden. </w:t>
      </w:r>
    </w:p>
    <w:p w14:paraId="6F18000B" w14:textId="77777777" w:rsidR="004A6007" w:rsidRDefault="00E843BF">
      <w:pPr>
        <w:pStyle w:val="NUMRERINGTHEONE"/>
      </w:pPr>
      <w:r w:rsidRPr="00E843BF">
        <w:lastRenderedPageBreak/>
        <w:t xml:space="preserve">Personuppgiftsbiträdet får överföra Personuppgifter till tredje land under förutsättning att </w:t>
      </w:r>
      <w:proofErr w:type="spellStart"/>
      <w:r w:rsidRPr="00E843BF">
        <w:t>Personupgiftsbiträdet</w:t>
      </w:r>
      <w:proofErr w:type="spellEnd"/>
      <w:r w:rsidRPr="00E843BF">
        <w:t xml:space="preserve"> säkerställer att det finns lämpliga skyddsåtgärder på plats enligt tillämplig personuppgiftslagstiftning såsom standardiserade dataskyddsbestämmelser som antagits av EU-kommissionen. Personuppgiftsbiträdet ska informera Personuppgiftsansvariga om överföring till tredjeländer, vilka skyddsåtgärder som </w:t>
      </w:r>
      <w:proofErr w:type="spellStart"/>
      <w:r w:rsidRPr="00E843BF">
        <w:t>vitagits</w:t>
      </w:r>
      <w:proofErr w:type="spellEnd"/>
      <w:r w:rsidRPr="00E843BF">
        <w:t xml:space="preserve"> samt om personuppgifter överförs till nytt tredje land. Den Personuppgiftsansvarige har rätt att motsätta sig sådan överföring.</w:t>
      </w:r>
    </w:p>
    <w:p w14:paraId="06C68815" w14:textId="77777777" w:rsidR="004A6007" w:rsidRDefault="00E843BF">
      <w:pPr>
        <w:pStyle w:val="NUMRERINGTHEONE"/>
      </w:pPr>
      <w:r w:rsidRPr="00E843BF">
        <w:t xml:space="preserve">Om Personuppgiftsansvarige motsätter sig överföring till underleverantör eller tredje land enligt 5.3 eller 5.4 ovan ska sådant motsättande ske inom 14 dagar från att Personuppgiftsansvarige fått kännedom om överföringen. Om sådan invändning sker är </w:t>
      </w:r>
      <w:proofErr w:type="spellStart"/>
      <w:r w:rsidRPr="00E843BF">
        <w:t>Personupppgiftsansvarige</w:t>
      </w:r>
      <w:proofErr w:type="spellEnd"/>
      <w:r w:rsidRPr="00E843BF">
        <w:t xml:space="preserve"> införstådd med och accepterar att Personuppgiftsbiträdets möjligheter att leverera Tjänsten kan begränsas eller omöjliggörs. I ett sådant fall har Personuppgiftsbiträdet ingen skyldighet att tillhandahålla Tjänsten.</w:t>
      </w:r>
    </w:p>
    <w:p w14:paraId="095F3844" w14:textId="335329A9" w:rsidR="004A6007" w:rsidRDefault="00E843BF">
      <w:pPr>
        <w:pStyle w:val="NUMRERINGTHEONE"/>
      </w:pPr>
      <w:r w:rsidRPr="00E843BF">
        <w:t xml:space="preserve">Vid detta Personuppgiftsbiträdesavtals ingående anlitar Personuppgiftsbiträdet de underbiträden och överför Personuppgifter till tredje land som framgår på </w:t>
      </w:r>
      <w:r w:rsidR="00FA028B">
        <w:t>bilaga</w:t>
      </w:r>
      <w:r w:rsidRPr="00E843BF">
        <w:t>. Den Personuppgiftsansvarige godkänner att Personuppgiftsbiträdet anlitar de underbiträden och överför personuppgifter till de tredje länder som framgår på webbsidan vid detta Personuppgiftsbiträdesavtals ingående.</w:t>
      </w:r>
      <w:bookmarkStart w:id="8" w:name="_Hlk530468329"/>
    </w:p>
    <w:p w14:paraId="24FE49BE" w14:textId="77777777" w:rsidR="004A6007" w:rsidRDefault="004A6007" w:rsidP="00CE72EF">
      <w:pPr>
        <w:pStyle w:val="NUMRERINGTHEONE"/>
        <w:numPr>
          <w:ilvl w:val="0"/>
          <w:numId w:val="0"/>
        </w:numPr>
        <w:ind w:left="1418"/>
      </w:pPr>
    </w:p>
    <w:p w14:paraId="4A5FCAF9" w14:textId="77777777" w:rsidR="004A6007" w:rsidRDefault="00E843BF" w:rsidP="00CE72EF">
      <w:pPr>
        <w:pStyle w:val="NUMRERINGTHEONE"/>
      </w:pPr>
      <w:r w:rsidRPr="00E843BF">
        <w:t>ERSÄTTNING</w:t>
      </w:r>
      <w:bookmarkStart w:id="9" w:name="_Hlk530564222"/>
    </w:p>
    <w:p w14:paraId="57FAA133" w14:textId="743C338C" w:rsidR="004A6007" w:rsidRDefault="00E843BF">
      <w:pPr>
        <w:pStyle w:val="NUMRERINGTHEONE"/>
      </w:pPr>
      <w:r w:rsidRPr="00E843BF">
        <w:t xml:space="preserve">Personuppgiftsbiträdet har rätt till skälig ersättning för arbete, och full ersättning för kostnader, i samband med sådant arbete som avses i punkterna </w:t>
      </w:r>
      <w:r w:rsidR="00D9352E">
        <w:fldChar w:fldCharType="begin"/>
      </w:r>
      <w:r w:rsidR="00D9352E">
        <w:instrText xml:space="preserve"> REF _Ref507587757 \r \h </w:instrText>
      </w:r>
      <w:r w:rsidR="00D9352E">
        <w:fldChar w:fldCharType="separate"/>
      </w:r>
      <w:r w:rsidR="00D9352E">
        <w:t>4.1</w:t>
      </w:r>
      <w:r w:rsidR="00D9352E">
        <w:fldChar w:fldCharType="end"/>
      </w:r>
      <w:r w:rsidR="00D9352E">
        <w:fldChar w:fldCharType="begin"/>
      </w:r>
      <w:r w:rsidR="00D9352E">
        <w:instrText xml:space="preserve"> REF _Ref507587763 \r \h </w:instrText>
      </w:r>
      <w:r w:rsidR="00D9352E">
        <w:fldChar w:fldCharType="separate"/>
      </w:r>
      <w:r w:rsidR="00D9352E">
        <w:t>(d)</w:t>
      </w:r>
      <w:r w:rsidR="00D9352E">
        <w:fldChar w:fldCharType="end"/>
      </w:r>
      <w:r w:rsidR="00D9352E">
        <w:t xml:space="preserve"> – </w:t>
      </w:r>
      <w:r w:rsidR="00D9352E">
        <w:fldChar w:fldCharType="begin"/>
      </w:r>
      <w:r w:rsidR="00D9352E">
        <w:instrText xml:space="preserve"> REF _Ref507587773 \r \h </w:instrText>
      </w:r>
      <w:r w:rsidR="00D9352E">
        <w:fldChar w:fldCharType="separate"/>
      </w:r>
      <w:r w:rsidR="00D9352E">
        <w:t>(f)</w:t>
      </w:r>
      <w:r w:rsidR="00D9352E">
        <w:fldChar w:fldCharType="end"/>
      </w:r>
      <w:r w:rsidR="00D9352E">
        <w:t xml:space="preserve"> </w:t>
      </w:r>
      <w:r w:rsidRPr="00E843BF">
        <w:t xml:space="preserve">samt </w:t>
      </w:r>
      <w:r w:rsidR="00D9352E">
        <w:fldChar w:fldCharType="begin"/>
      </w:r>
      <w:r w:rsidR="00D9352E">
        <w:instrText xml:space="preserve"> REF _Ref507587794 \r \h </w:instrText>
      </w:r>
      <w:r w:rsidR="00D9352E">
        <w:fldChar w:fldCharType="separate"/>
      </w:r>
      <w:r w:rsidR="00D9352E">
        <w:t>9.2</w:t>
      </w:r>
      <w:r w:rsidR="00D9352E">
        <w:fldChar w:fldCharType="end"/>
      </w:r>
      <w:r w:rsidR="00D9352E">
        <w:t xml:space="preserve"> </w:t>
      </w:r>
      <w:r w:rsidRPr="00E843BF">
        <w:t xml:space="preserve">avseende återlämnande av personuppgifter. Ersättning för punkt </w:t>
      </w:r>
      <w:r w:rsidR="00D9352E">
        <w:fldChar w:fldCharType="begin"/>
      </w:r>
      <w:r w:rsidR="00D9352E">
        <w:instrText xml:space="preserve"> REF _Ref507587757 \r \h  \* MERGEFORMAT </w:instrText>
      </w:r>
      <w:r w:rsidR="00D9352E">
        <w:fldChar w:fldCharType="separate"/>
      </w:r>
      <w:r w:rsidR="00D9352E">
        <w:t>4.1</w:t>
      </w:r>
      <w:r w:rsidR="00D9352E">
        <w:fldChar w:fldCharType="end"/>
      </w:r>
      <w:r w:rsidR="00D9352E">
        <w:fldChar w:fldCharType="begin"/>
      </w:r>
      <w:r w:rsidR="00D9352E">
        <w:instrText xml:space="preserve"> REF _Ref530586716 \r \h  \* MERGEFORMAT </w:instrText>
      </w:r>
      <w:r w:rsidR="00D9352E">
        <w:fldChar w:fldCharType="separate"/>
      </w:r>
      <w:r w:rsidR="00D9352E">
        <w:t>(e)</w:t>
      </w:r>
      <w:r w:rsidR="00D9352E">
        <w:fldChar w:fldCharType="end"/>
      </w:r>
      <w:r w:rsidR="00D9352E">
        <w:t xml:space="preserve"> – (k)</w:t>
      </w:r>
      <w:r w:rsidR="00D9352E" w:rsidRPr="00DB495D">
        <w:t xml:space="preserve"> </w:t>
      </w:r>
      <w:r w:rsidRPr="00E843BF">
        <w:t xml:space="preserve">utgår bara om Personuppgiftsansvarig begär arbete som Personuppgiftsbiträdet anser vara utöver det arbete krävs för att uppfylla sina </w:t>
      </w:r>
      <w:proofErr w:type="spellStart"/>
      <w:r w:rsidRPr="00E843BF">
        <w:t>sklydligheter</w:t>
      </w:r>
      <w:proofErr w:type="spellEnd"/>
      <w:r w:rsidRPr="00E843BF">
        <w:t xml:space="preserve"> enligt Gällande Rätt. Personuppgiftsbiträdet åtar sig att redovisa kostnaderna och hur beräkningen av ersättningen har skett.</w:t>
      </w:r>
      <w:bookmarkEnd w:id="8"/>
      <w:bookmarkEnd w:id="9"/>
    </w:p>
    <w:p w14:paraId="45070D33" w14:textId="77777777" w:rsidR="004A6007" w:rsidRDefault="004A6007" w:rsidP="00CE72EF">
      <w:pPr>
        <w:pStyle w:val="NUMRERINGTHEONE"/>
        <w:numPr>
          <w:ilvl w:val="0"/>
          <w:numId w:val="0"/>
        </w:numPr>
        <w:ind w:left="1418"/>
      </w:pPr>
    </w:p>
    <w:p w14:paraId="3A92380B" w14:textId="77777777" w:rsidR="004A6007" w:rsidRDefault="00E843BF" w:rsidP="00CE72EF">
      <w:pPr>
        <w:pStyle w:val="NUMRERINGTHEONE"/>
      </w:pPr>
      <w:r w:rsidRPr="00E843BF">
        <w:t>UTLÄMNANDE AV PERSONUPPGIFTER OCH INFORMATION</w:t>
      </w:r>
    </w:p>
    <w:p w14:paraId="167CC1A9" w14:textId="77777777" w:rsidR="004A6007" w:rsidRDefault="00E843BF">
      <w:pPr>
        <w:pStyle w:val="NUMRERINGTHEONE"/>
      </w:pPr>
      <w:r w:rsidRPr="00E843BF">
        <w:t xml:space="preserve">Om det till Personuppgiftsbiträdet kommer in en begäran från registrerad, tillsynsmyndighet eller annan tredje man om att få ta del av uppgifter som Personuppgiftsbiträdet behandlar för Personuppgiftsansvariges räkning ska Personuppgiftsbiträdet utan dröjsmål vidarebefordra begäran till Personuppgiftsansvarige. Personuppgiftsbiträdet, eller den som arbetar under Personuppgiftsbiträdets ledning, får inte lämna ut Personuppgifter eller annan information om behandlingen av Personuppgifter utan uttrycklig dokumenterad instruktion om detta från Personuppgiftsansvarige om inte sådan skyldighet föreligger enligt Gällande Rätt. För det fall Personuppgiftsbiträdet, enligt </w:t>
      </w:r>
      <w:r w:rsidRPr="00E843BF">
        <w:lastRenderedPageBreak/>
        <w:t xml:space="preserve">Gällande Rätt, är förpliktad att lämna ut Personuppgifter, ska Personuppgiftsbiträdet vidta alla åtgärder för att begära sekretess i samband med att begärd information lämnas ut samt omedelbart informera Personuppgiftsansvarige om detta i den mån Personuppgiftsbiträdet inte är förhindrad att göra detta enligt gällande </w:t>
      </w:r>
      <w:proofErr w:type="spellStart"/>
      <w:r w:rsidRPr="00E843BF">
        <w:t>Gällande</w:t>
      </w:r>
      <w:proofErr w:type="spellEnd"/>
      <w:r w:rsidRPr="00E843BF">
        <w:t xml:space="preserve"> Rätt.</w:t>
      </w:r>
    </w:p>
    <w:p w14:paraId="4B1E24B2" w14:textId="77777777" w:rsidR="004A6007" w:rsidRDefault="004A6007" w:rsidP="00CE72EF">
      <w:pPr>
        <w:pStyle w:val="NUMRERINGTHEONE"/>
        <w:numPr>
          <w:ilvl w:val="0"/>
          <w:numId w:val="0"/>
        </w:numPr>
        <w:ind w:left="1418"/>
      </w:pPr>
    </w:p>
    <w:p w14:paraId="5E729242" w14:textId="77777777" w:rsidR="004A6007" w:rsidRDefault="00E843BF" w:rsidP="00CE72EF">
      <w:pPr>
        <w:pStyle w:val="NUMRERINGTHEONE"/>
      </w:pPr>
      <w:r w:rsidRPr="00E843BF">
        <w:t>KONTAKT MED TILLSYNSMYNDIGHETEN</w:t>
      </w:r>
    </w:p>
    <w:p w14:paraId="6C61E6C2" w14:textId="77777777" w:rsidR="004A6007" w:rsidRDefault="00E843BF">
      <w:pPr>
        <w:pStyle w:val="NUMRERINGTHEONE"/>
      </w:pPr>
      <w:r w:rsidRPr="00E843BF">
        <w:t>Personuppgiftsbiträdet ska informera Personuppgiftsansvarige om eventuella kontakter från tillsynsmyndigheten som rör behandling av Personuppgifter för Personuppgiftsansvariges räkning. Personuppgiftsbiträdet har inte rätt att företräda Personuppgiftsansvarige eller agera för Personuppgiftsansvariges räkning gentemot tillsynsmyndighet.</w:t>
      </w:r>
    </w:p>
    <w:p w14:paraId="02DE9931" w14:textId="77777777" w:rsidR="004A6007" w:rsidRDefault="004A6007" w:rsidP="00CE72EF">
      <w:pPr>
        <w:pStyle w:val="NUMRERINGTHEONE"/>
        <w:numPr>
          <w:ilvl w:val="0"/>
          <w:numId w:val="0"/>
        </w:numPr>
        <w:ind w:left="1418"/>
      </w:pPr>
    </w:p>
    <w:p w14:paraId="30A791E4" w14:textId="77777777" w:rsidR="004A6007" w:rsidRDefault="00E843BF" w:rsidP="00CE72EF">
      <w:pPr>
        <w:pStyle w:val="NUMRERINGTHEONE"/>
      </w:pPr>
      <w:r w:rsidRPr="00E843BF">
        <w:t>AVTALSTID OCH UPPHÖRANDE</w:t>
      </w:r>
    </w:p>
    <w:p w14:paraId="2794AE4D" w14:textId="77777777" w:rsidR="004A6007" w:rsidRDefault="00E843BF">
      <w:pPr>
        <w:pStyle w:val="NUMRERINGTHEONE"/>
      </w:pPr>
      <w:r w:rsidRPr="00E843BF">
        <w:t>Detta Personuppgiftsbiträdesavtal gäller från och med det datum när behöriga företrädare för både den Personuppgiftsansvarige och Personuppgiftsbiträdet har undertecknat Avtalet. Detta Personuppgiftsbiträdesavtal gäller så länge Personuppgiftsbiträdet behandlar personuppgifter för den Personuppgiftsansvariges räkning. Om Avtalet eller dess bilagor som innebär att Personuppgiftsbiträdet behandlar personuppgifter för den Personuppgiftsansvariges räkning upphör och nytt sådant avtal träffas utan att ett nytt personuppgiftsbiträdesavtal träffas, gäller detta Personuppgiftsbiträdesavtal även för det nya avtalet. Detta Personuppgiftsbiträdesavtal kan endast sägas upp på de villkor som anges i det/de avtal som ger Personuppgiftsbiträdet i uppdrag att behandla personuppgifter för den Personuppgiftsansvariges räkning.</w:t>
      </w:r>
      <w:bookmarkStart w:id="10" w:name="_Ref507587794"/>
      <w:bookmarkStart w:id="11" w:name="_Hlk508366914"/>
      <w:bookmarkStart w:id="12" w:name="_Hlk509470172"/>
    </w:p>
    <w:p w14:paraId="0DEF7B9E" w14:textId="26B31DB2" w:rsidR="004A6007" w:rsidRDefault="00E843BF">
      <w:pPr>
        <w:pStyle w:val="NUMRERINGTHEONE"/>
      </w:pPr>
      <w:r w:rsidRPr="00E843BF">
        <w:t xml:space="preserve">Vid uppsägning av detta Personuppgiftsbiträdesavtal ska </w:t>
      </w:r>
      <w:proofErr w:type="gramStart"/>
      <w:r w:rsidRPr="00E843BF">
        <w:t>Personuppgiftsbiträdet  ombesörja</w:t>
      </w:r>
      <w:proofErr w:type="gramEnd"/>
      <w:r w:rsidRPr="00E843BF">
        <w:t xml:space="preserve"> att allt bokföringsmaterial, i enlighet med den Personuppgiftsansvariges instruktioner och på ett säkert sätt, återlämnas till den Personuppgiftsansvarige (eller av denna utsedd tredje part).  Personuppgiftsbiträdet bevarar den Personuppgiftsansvariges bokföringsmaterial och tillhörande data i Personuppgiftsbiträdets system i 36 månader efter Avtalets upphörande för att, mot skälig avgift, kunna vara behjälplig vid olika insatser som kräver god spårbarhet så som </w:t>
      </w:r>
      <w:proofErr w:type="spellStart"/>
      <w:r w:rsidRPr="00E843BF">
        <w:t>due</w:t>
      </w:r>
      <w:proofErr w:type="spellEnd"/>
      <w:r w:rsidRPr="00E843BF">
        <w:t xml:space="preserve"> </w:t>
      </w:r>
      <w:proofErr w:type="spellStart"/>
      <w:r w:rsidRPr="00E843BF">
        <w:t>diligence</w:t>
      </w:r>
      <w:proofErr w:type="spellEnd"/>
      <w:r w:rsidRPr="00E843BF">
        <w:t xml:space="preserve">, upprättande av datarum, projekthistorik, skatterevision m.m. </w:t>
      </w:r>
      <w:bookmarkEnd w:id="10"/>
      <w:r w:rsidRPr="00E843BF">
        <w:t xml:space="preserve">I övrigt upphör behandlingen enligt de tidsangivelser som finns under </w:t>
      </w:r>
      <w:bookmarkEnd w:id="11"/>
      <w:bookmarkEnd w:id="12"/>
      <w:r w:rsidR="00D9352E" w:rsidRPr="001018EB">
        <w:fldChar w:fldCharType="begin"/>
      </w:r>
      <w:r w:rsidR="00D9352E">
        <w:instrText xml:space="preserve"> REF _Ref507587853 \r \h  \* MERGEFORMAT </w:instrText>
      </w:r>
      <w:r w:rsidR="00D9352E" w:rsidRPr="001018EB">
        <w:fldChar w:fldCharType="separate"/>
      </w:r>
      <w:r w:rsidR="00D9352E">
        <w:t>2.4</w:t>
      </w:r>
      <w:r w:rsidR="00D9352E" w:rsidRPr="001018EB">
        <w:fldChar w:fldCharType="end"/>
      </w:r>
      <w:r w:rsidR="00D9352E">
        <w:t>.</w:t>
      </w:r>
    </w:p>
    <w:p w14:paraId="3766265A" w14:textId="25B6B729" w:rsidR="004A6007" w:rsidRDefault="00E843BF">
      <w:pPr>
        <w:pStyle w:val="NUMRERINGTHEONE"/>
      </w:pPr>
      <w:r w:rsidRPr="004A6007">
        <w:t xml:space="preserve">När detta Personuppgiftsbiträdesavtal upphör att gälla ska Personuppgiftsbiträdet, på den Personuppgiftsansvariges begäran och enligt dennes val, återlämna eller permanent radera alla personuppgifter som behandlats under Personuppgiftsbiträdesavtalet efter att tidsperioden i punkt </w:t>
      </w:r>
      <w:r w:rsidRPr="004A6007">
        <w:lastRenderedPageBreak/>
        <w:t>9.2 löpt ut, såvida inte Personuppgiftsbiträdet enligt lag</w:t>
      </w:r>
      <w:r w:rsidR="00F5502B">
        <w:t>, myndighets- eller domstolsbeslut</w:t>
      </w:r>
      <w:r w:rsidRPr="004A6007">
        <w:t xml:space="preserve"> är skyldig att spara en kopia av personuppgifterna.</w:t>
      </w:r>
    </w:p>
    <w:p w14:paraId="64DA2F3F" w14:textId="77777777" w:rsidR="004A6007" w:rsidRDefault="00E843BF">
      <w:pPr>
        <w:pStyle w:val="NUMRERINGTHEONE"/>
      </w:pPr>
      <w:r w:rsidRPr="004A6007">
        <w:t>Vid Avtalets upphörande ska Personuppgiftsansvariga skriftligen instruera Personuppgiftsbiträdet om de Personuppgifter som Personuppgiftsbiträdet behandlat för Personuppgiftsansvarigas räkning inom ramen för detta Personuppgiftsbiträdesavtal och om dessa ska (i) återlämnas till den Personuppgiftsansvariga eller (ii) oåterkalleligt raderas. Om Personuppgiftsansvariga inte inkommer med sådan instruktion inom den tid som Personuppgiftsbiträdet bevarar uppgifterna enligt 9.2 – 9.3 ovan, ska Personuppgiftsbiträdet oåterkalleligt radera Personuppgifterna utan onödigt dröjsmål.</w:t>
      </w:r>
    </w:p>
    <w:p w14:paraId="21537AF3" w14:textId="77777777" w:rsidR="004A6007" w:rsidRDefault="004A6007" w:rsidP="00CE72EF">
      <w:pPr>
        <w:pStyle w:val="NUMRERINGTHEONE"/>
        <w:numPr>
          <w:ilvl w:val="0"/>
          <w:numId w:val="0"/>
        </w:numPr>
      </w:pPr>
    </w:p>
    <w:p w14:paraId="1AA087CF" w14:textId="77777777" w:rsidR="004A6007" w:rsidRDefault="004A6007" w:rsidP="00CE72EF">
      <w:pPr>
        <w:pStyle w:val="NUMRERINGTHEONE"/>
      </w:pPr>
      <w:r>
        <w:t>ANSVAR</w:t>
      </w:r>
    </w:p>
    <w:p w14:paraId="1B86C746" w14:textId="77777777" w:rsidR="004A6007" w:rsidRPr="004A6007" w:rsidRDefault="00E843BF">
      <w:pPr>
        <w:pStyle w:val="NUMRERINGTHEONE"/>
      </w:pPr>
      <w:r w:rsidRPr="00E843BF">
        <w:t xml:space="preserve">Personuppgiftsbiträdet ansvarar för skada som den Personuppgiftsansvarige orsakats genom </w:t>
      </w:r>
      <w:proofErr w:type="gramStart"/>
      <w:r w:rsidRPr="00E843BF">
        <w:t>en felaktiga behandling</w:t>
      </w:r>
      <w:proofErr w:type="gramEnd"/>
      <w:r w:rsidRPr="00E843BF" w:rsidDel="000C00B0">
        <w:t xml:space="preserve"> </w:t>
      </w:r>
      <w:r w:rsidRPr="00E843BF">
        <w:t>i strid med vad som anges i detta Personuppgiftsbiträdesavtal eller i Dataskyddsförordningen som Personuppgiftsbiträdet enligt dom eller tillsynsbeslut är skyldigt att ersätta.  Personuppgiftsansvarige har att meddela Personuppgiftsbiträdet så snart sådan skada uppstår eller då den Personuppgiftsansvarige får kännedom om sådant skadeståndsanspråk. Personuppgiftsbiträdets skadeståndsansvar är dock begränsat till det belopp som anges i</w:t>
      </w:r>
      <w:r w:rsidRPr="004A6007">
        <w:rPr>
          <w:bCs/>
          <w:iCs/>
        </w:rPr>
        <w:t xml:space="preserve"> Avtalet.</w:t>
      </w:r>
    </w:p>
    <w:p w14:paraId="1C978F50" w14:textId="77777777" w:rsidR="004A6007" w:rsidRDefault="00E843BF">
      <w:pPr>
        <w:pStyle w:val="NUMRERINGTHEONE"/>
      </w:pPr>
      <w:r w:rsidRPr="00E843BF">
        <w:t xml:space="preserve">Personuppgiftsbiträdet behandlar i egenskap av personuppgiftsbiträde personuppgifter så som de erhålles från den Personuppgiftsansvarige och har inte något ansvar för eventuella följder av att erhållna personuppgifter visar sig vara felaktiga. Den Personuppgiftsansvarige ansvar vidare för att personuppgifterna samlats in och att de registrerade har fått information enligt Gällande Rätt samt att en legal grund föreligger för behandlingen. </w:t>
      </w:r>
    </w:p>
    <w:p w14:paraId="7D61C374" w14:textId="77777777" w:rsidR="004A6007" w:rsidRDefault="004A6007" w:rsidP="00CE72EF">
      <w:pPr>
        <w:pStyle w:val="NUMRERINGTHEONE"/>
        <w:numPr>
          <w:ilvl w:val="0"/>
          <w:numId w:val="0"/>
        </w:numPr>
        <w:ind w:left="1418"/>
      </w:pPr>
    </w:p>
    <w:p w14:paraId="36C8C747" w14:textId="23B89278" w:rsidR="006A009E" w:rsidRDefault="00F673DA" w:rsidP="00CE72EF">
      <w:pPr>
        <w:pStyle w:val="NUMRERINGTHEONE"/>
      </w:pPr>
      <w:r>
        <w:t>RANGORDNING</w:t>
      </w:r>
    </w:p>
    <w:p w14:paraId="2D8B18B7" w14:textId="465A3D1D" w:rsidR="008A04C1" w:rsidRDefault="006A009E">
      <w:pPr>
        <w:pStyle w:val="NUMRERINGTHEONE"/>
      </w:pPr>
      <w:r>
        <w:t xml:space="preserve">Vid motstridigheter i detta personuppgiftsbiträdesavtal, </w:t>
      </w:r>
      <w:r w:rsidR="00D3552A">
        <w:t xml:space="preserve">Personuppgiftsbiträdes </w:t>
      </w:r>
      <w:r w:rsidR="00711C52">
        <w:t xml:space="preserve">Avtal, </w:t>
      </w:r>
      <w:r w:rsidR="004143C7">
        <w:t>”Li</w:t>
      </w:r>
      <w:r w:rsidR="00D3552A">
        <w:t>censvillkor</w:t>
      </w:r>
      <w:r w:rsidR="004143C7">
        <w:t>”</w:t>
      </w:r>
      <w:r w:rsidR="00D3552A">
        <w:t xml:space="preserve"> samt</w:t>
      </w:r>
      <w:r w:rsidR="004143C7">
        <w:t xml:space="preserve"> ”Allmänna villkor </w:t>
      </w:r>
      <w:proofErr w:type="spellStart"/>
      <w:r w:rsidR="004143C7">
        <w:t>srf</w:t>
      </w:r>
      <w:proofErr w:type="spellEnd"/>
      <w:r w:rsidR="004143C7">
        <w:t xml:space="preserve"> konsulterna”</w:t>
      </w:r>
      <w:r>
        <w:t xml:space="preserve"> </w:t>
      </w:r>
      <w:r w:rsidR="006903FC">
        <w:t>ska</w:t>
      </w:r>
      <w:r w:rsidR="00A85C25">
        <w:t>,</w:t>
      </w:r>
      <w:r w:rsidR="00913761">
        <w:t xml:space="preserve"> vad gäller skyddet av personuppgifter</w:t>
      </w:r>
      <w:r w:rsidR="00A85C25">
        <w:t>,</w:t>
      </w:r>
      <w:r w:rsidR="00913761">
        <w:t xml:space="preserve"> </w:t>
      </w:r>
      <w:r w:rsidR="00071A3A">
        <w:t>detta avtal ha företräde. Vid övriga motstridigheter</w:t>
      </w:r>
      <w:r w:rsidR="003725CA">
        <w:t>,</w:t>
      </w:r>
      <w:r w:rsidR="00071A3A">
        <w:t xml:space="preserve"> som inte direkt är hänförliga till skydd av personuppgifter</w:t>
      </w:r>
      <w:r w:rsidR="003725CA">
        <w:t>,</w:t>
      </w:r>
      <w:r w:rsidR="00071A3A">
        <w:t xml:space="preserve"> </w:t>
      </w:r>
      <w:r w:rsidR="003725CA">
        <w:t xml:space="preserve">ska följande </w:t>
      </w:r>
      <w:r w:rsidR="00BF5DAA">
        <w:t>tolkningsordning</w:t>
      </w:r>
      <w:r w:rsidR="003725CA">
        <w:t xml:space="preserve"> gälla</w:t>
      </w:r>
      <w:r w:rsidR="00F30F88">
        <w:t xml:space="preserve"> såvida annat inte uttryckligen avtalats</w:t>
      </w:r>
      <w:r w:rsidR="003725CA">
        <w:t>;</w:t>
      </w:r>
      <w:r w:rsidR="00711C52">
        <w:t xml:space="preserve"> </w:t>
      </w:r>
    </w:p>
    <w:p w14:paraId="1D6DBDB1" w14:textId="49585B08" w:rsidR="008A04C1" w:rsidRDefault="00711C52" w:rsidP="00CE72EF">
      <w:pPr>
        <w:pStyle w:val="NUMRERINGTHEONE"/>
        <w:numPr>
          <w:ilvl w:val="0"/>
          <w:numId w:val="48"/>
        </w:numPr>
      </w:pPr>
      <w:r>
        <w:t>Avtalet</w:t>
      </w:r>
      <w:r w:rsidR="003725CA">
        <w:t xml:space="preserve"> </w:t>
      </w:r>
    </w:p>
    <w:p w14:paraId="203DF60D" w14:textId="172BABE4" w:rsidR="008A04C1" w:rsidRDefault="00076A61" w:rsidP="00CE72EF">
      <w:pPr>
        <w:pStyle w:val="NUMRERINGTHEONE"/>
        <w:numPr>
          <w:ilvl w:val="0"/>
          <w:numId w:val="48"/>
        </w:numPr>
      </w:pPr>
      <w:r>
        <w:t xml:space="preserve">Licensavtalet </w:t>
      </w:r>
      <w:r w:rsidR="005C0428">
        <w:t>(inklusive tilläggsavtal)</w:t>
      </w:r>
    </w:p>
    <w:p w14:paraId="31FA87E1" w14:textId="77777777" w:rsidR="008A04C1" w:rsidRDefault="00076A61" w:rsidP="00CE72EF">
      <w:pPr>
        <w:pStyle w:val="NUMRERINGTHEONE"/>
        <w:numPr>
          <w:ilvl w:val="0"/>
          <w:numId w:val="48"/>
        </w:numPr>
      </w:pPr>
      <w:r>
        <w:t xml:space="preserve">Allmänna villkor </w:t>
      </w:r>
      <w:proofErr w:type="spellStart"/>
      <w:r>
        <w:t>srf</w:t>
      </w:r>
      <w:proofErr w:type="spellEnd"/>
      <w:r>
        <w:t xml:space="preserve"> konsulterna </w:t>
      </w:r>
    </w:p>
    <w:p w14:paraId="1E7E3216" w14:textId="5453E810" w:rsidR="006A009E" w:rsidRDefault="008A04C1" w:rsidP="00CE72EF">
      <w:pPr>
        <w:pStyle w:val="NUMRERINGTHEONE"/>
        <w:numPr>
          <w:ilvl w:val="0"/>
          <w:numId w:val="48"/>
        </w:numPr>
      </w:pPr>
      <w:r>
        <w:t>Personuppgiftsbiträdesavtalet</w:t>
      </w:r>
    </w:p>
    <w:p w14:paraId="2A943FB7" w14:textId="7092475E" w:rsidR="004A6007" w:rsidRDefault="00E843BF" w:rsidP="00CE72EF">
      <w:pPr>
        <w:pStyle w:val="NUMRERINGTHEONE"/>
      </w:pPr>
      <w:r w:rsidRPr="00E843BF">
        <w:lastRenderedPageBreak/>
        <w:t>TILLÄMPLIG LAG OCH TVISTLÖSNING</w:t>
      </w:r>
      <w:bookmarkStart w:id="13" w:name="_Ref503293683"/>
    </w:p>
    <w:p w14:paraId="145D0BA7" w14:textId="1DF7B4B7" w:rsidR="004A6007" w:rsidRDefault="00E843BF">
      <w:pPr>
        <w:pStyle w:val="NUMRERINGTHEONE"/>
      </w:pPr>
      <w:r w:rsidRPr="00E843BF">
        <w:t>De lagvals- och tvistlösningsmekanismer som anges i Avtalet ska även tillämpas på detta Personuppgiftsbiträdesavtal.</w:t>
      </w:r>
      <w:bookmarkEnd w:id="13"/>
    </w:p>
    <w:p w14:paraId="5094B3AC" w14:textId="46C594D1" w:rsidR="00E843BF" w:rsidRPr="00E843BF" w:rsidRDefault="00E843BF">
      <w:pPr>
        <w:pStyle w:val="NUMRERINGTHEONE"/>
      </w:pPr>
      <w:r w:rsidRPr="00E843BF">
        <w:t xml:space="preserve">Vid avsaknad av lagvals- och tvistlösningsmekanismer i Avtalet enligt avsnitt </w:t>
      </w:r>
      <w:r w:rsidR="00D9352E" w:rsidRPr="00540C18">
        <w:fldChar w:fldCharType="begin"/>
      </w:r>
      <w:r w:rsidR="00D9352E" w:rsidRPr="00540C18">
        <w:instrText xml:space="preserve"> REF _Ref503293683 \r \h </w:instrText>
      </w:r>
      <w:r w:rsidR="00D9352E">
        <w:instrText xml:space="preserve"> \* MERGEFORMAT </w:instrText>
      </w:r>
      <w:r w:rsidR="00D9352E" w:rsidRPr="00540C18">
        <w:fldChar w:fldCharType="separate"/>
      </w:r>
      <w:r w:rsidR="00D9352E">
        <w:t>11.1</w:t>
      </w:r>
      <w:r w:rsidR="00D9352E" w:rsidRPr="00540C18">
        <w:fldChar w:fldCharType="end"/>
      </w:r>
      <w:r w:rsidR="00D9352E" w:rsidRPr="00540C18">
        <w:t xml:space="preserve"> </w:t>
      </w:r>
      <w:r w:rsidRPr="00E843BF">
        <w:t>ovan, eller om parterna inte har ingått något sådant avtal, ska följande tillämpas:</w:t>
      </w:r>
    </w:p>
    <w:p w14:paraId="73BDBB8D" w14:textId="77777777" w:rsidR="00E843BF" w:rsidRPr="00E843BF" w:rsidRDefault="00E843BF" w:rsidP="00275F04">
      <w:pPr>
        <w:pStyle w:val="Punktlista"/>
      </w:pPr>
      <w:r w:rsidRPr="00E843BF">
        <w:t>svensk lag ska tillämpas på detta Personuppgiftsbiträdesavtal,</w:t>
      </w:r>
    </w:p>
    <w:p w14:paraId="50D109E8" w14:textId="77777777" w:rsidR="00E843BF" w:rsidRDefault="00E843BF" w:rsidP="00275F04">
      <w:pPr>
        <w:pStyle w:val="Punktlista"/>
      </w:pPr>
      <w:r w:rsidRPr="00E843BF">
        <w:t xml:space="preserve">tvist med anledning av detta Personuppgiftsbiträdesavtal ska slutligt avgöras av svensk domstol med Stockholms Tingsrätt som första instans. </w:t>
      </w:r>
      <w:r w:rsidRPr="00E843BF">
        <w:br w:type="page"/>
      </w:r>
    </w:p>
    <w:p w14:paraId="7E75E284" w14:textId="77777777" w:rsidR="004A6007" w:rsidRPr="00E843BF" w:rsidRDefault="004A6007" w:rsidP="00275F04">
      <w:pPr>
        <w:pStyle w:val="Punktlista"/>
        <w:numPr>
          <w:ilvl w:val="0"/>
          <w:numId w:val="0"/>
        </w:numPr>
        <w:ind w:left="2279"/>
      </w:pPr>
    </w:p>
    <w:p w14:paraId="0B7FEEF9" w14:textId="77777777" w:rsidR="00E843BF" w:rsidRPr="00E843BF" w:rsidRDefault="00E843BF" w:rsidP="004A6007">
      <w:r w:rsidRPr="00E843BF">
        <w:t>Detta Personuppgiftsbiträdesavtal har upprättats i två (2) exemplar varav parterna tagit var sitt.</w:t>
      </w:r>
    </w:p>
    <w:p w14:paraId="45FF743D" w14:textId="77777777" w:rsidR="00E843BF" w:rsidRPr="00E843BF" w:rsidRDefault="00E843BF" w:rsidP="004A6007"/>
    <w:p w14:paraId="741B2152" w14:textId="77777777" w:rsidR="00E843BF" w:rsidRPr="00E843BF" w:rsidRDefault="00E843BF" w:rsidP="004A6007">
      <w:r w:rsidRPr="00E843BF">
        <w:t>För den Personuppgiftsansvarige</w:t>
      </w:r>
      <w:r w:rsidRPr="00E843BF">
        <w:tab/>
      </w:r>
      <w:r w:rsidRPr="00E843BF">
        <w:tab/>
        <w:t>För Personuppgiftsbiträdet</w:t>
      </w:r>
    </w:p>
    <w:p w14:paraId="4FDA4CD6" w14:textId="77777777" w:rsidR="00E843BF" w:rsidRPr="00E843BF" w:rsidRDefault="00E843BF" w:rsidP="004A6007">
      <w:r w:rsidRPr="00E843BF">
        <w:t xml:space="preserve">Datum och ort - </w:t>
      </w:r>
      <w:r w:rsidRPr="00E843BF">
        <w:tab/>
      </w:r>
      <w:r w:rsidRPr="00E843BF">
        <w:tab/>
      </w:r>
      <w:r w:rsidRPr="00E843BF">
        <w:tab/>
        <w:t xml:space="preserve">Datum och ort – </w:t>
      </w:r>
    </w:p>
    <w:p w14:paraId="04C285F0" w14:textId="77777777" w:rsidR="00E843BF" w:rsidRPr="00E843BF" w:rsidRDefault="00E843BF" w:rsidP="004A6007"/>
    <w:p w14:paraId="3598F3A6" w14:textId="77777777" w:rsidR="00E843BF" w:rsidRPr="00E843BF" w:rsidRDefault="00E843BF" w:rsidP="004A6007"/>
    <w:p w14:paraId="47C7E844" w14:textId="77777777" w:rsidR="00E843BF" w:rsidRPr="00E843BF" w:rsidRDefault="00E843BF" w:rsidP="004A6007">
      <w:r w:rsidRPr="00E843BF">
        <w:t>_____________________________________</w:t>
      </w:r>
      <w:r w:rsidRPr="00E843BF">
        <w:tab/>
      </w:r>
      <w:r w:rsidRPr="00E843BF">
        <w:tab/>
        <w:t>_____________________________________</w:t>
      </w:r>
    </w:p>
    <w:p w14:paraId="5B26650C" w14:textId="77777777" w:rsidR="00E843BF" w:rsidRPr="00E843BF" w:rsidRDefault="00E843BF" w:rsidP="004A6007">
      <w:r w:rsidRPr="00E843BF">
        <w:t>Underskrift</w:t>
      </w:r>
      <w:r w:rsidRPr="00E843BF">
        <w:tab/>
      </w:r>
      <w:r w:rsidRPr="00E843BF">
        <w:tab/>
      </w:r>
      <w:r w:rsidRPr="00E843BF">
        <w:tab/>
      </w:r>
      <w:r w:rsidRPr="00E843BF">
        <w:tab/>
        <w:t>Underskrift</w:t>
      </w:r>
    </w:p>
    <w:p w14:paraId="6AFF7039" w14:textId="77777777" w:rsidR="00E843BF" w:rsidRPr="00E843BF" w:rsidRDefault="00E843BF" w:rsidP="004A6007"/>
    <w:p w14:paraId="64812601" w14:textId="77777777" w:rsidR="00E843BF" w:rsidRPr="00E843BF" w:rsidRDefault="00E843BF" w:rsidP="004A6007"/>
    <w:p w14:paraId="499BD266" w14:textId="77777777" w:rsidR="00E843BF" w:rsidRPr="00E843BF" w:rsidRDefault="00E843BF" w:rsidP="004A6007"/>
    <w:p w14:paraId="79E36B51" w14:textId="77777777" w:rsidR="00E843BF" w:rsidRPr="00E843BF" w:rsidRDefault="00E843BF" w:rsidP="004A6007">
      <w:r w:rsidRPr="00E843BF">
        <w:t>_____________________________________</w:t>
      </w:r>
      <w:r w:rsidRPr="00E843BF">
        <w:tab/>
      </w:r>
      <w:r w:rsidRPr="00E843BF">
        <w:tab/>
        <w:t>_____________________________________</w:t>
      </w:r>
    </w:p>
    <w:p w14:paraId="24990195" w14:textId="77777777" w:rsidR="00E843BF" w:rsidRPr="00E843BF" w:rsidRDefault="00E843BF" w:rsidP="004A6007">
      <w:r w:rsidRPr="00E843BF">
        <w:t>Namnförtydligande</w:t>
      </w:r>
      <w:r w:rsidRPr="00E843BF">
        <w:tab/>
      </w:r>
      <w:r w:rsidRPr="00E843BF">
        <w:tab/>
      </w:r>
      <w:r w:rsidRPr="00E843BF">
        <w:tab/>
        <w:t>Namnförtydligande</w:t>
      </w:r>
    </w:p>
    <w:p w14:paraId="1CDE6E0C" w14:textId="77777777" w:rsidR="00E843BF" w:rsidRPr="00E843BF" w:rsidRDefault="00E843BF" w:rsidP="004A6007"/>
    <w:p w14:paraId="1C308FB0" w14:textId="77777777" w:rsidR="00E843BF" w:rsidRPr="00E843BF" w:rsidRDefault="00E843BF" w:rsidP="004A6007"/>
    <w:p w14:paraId="0E0517CD" w14:textId="77777777" w:rsidR="00E843BF" w:rsidRPr="00E843BF" w:rsidRDefault="00E843BF" w:rsidP="004A6007"/>
    <w:p w14:paraId="746EC42C" w14:textId="77777777" w:rsidR="00E843BF" w:rsidRPr="00E843BF" w:rsidRDefault="00E843BF" w:rsidP="004A6007">
      <w:r w:rsidRPr="00E843BF">
        <w:t>_____________________________________</w:t>
      </w:r>
      <w:r w:rsidRPr="00E843BF">
        <w:tab/>
      </w:r>
      <w:r w:rsidRPr="00E843BF">
        <w:tab/>
        <w:t>_____________________________________</w:t>
      </w:r>
    </w:p>
    <w:p w14:paraId="5868CEBC" w14:textId="77777777" w:rsidR="00E843BF" w:rsidRPr="00E843BF" w:rsidRDefault="00E843BF" w:rsidP="004A6007">
      <w:r w:rsidRPr="00E843BF">
        <w:t>Position</w:t>
      </w:r>
      <w:r w:rsidRPr="00E843BF">
        <w:tab/>
      </w:r>
      <w:r w:rsidRPr="00E843BF">
        <w:tab/>
      </w:r>
      <w:r w:rsidRPr="00E843BF">
        <w:tab/>
      </w:r>
      <w:r w:rsidRPr="00E843BF">
        <w:tab/>
        <w:t>Position</w:t>
      </w:r>
    </w:p>
    <w:p w14:paraId="47CFDAC9" w14:textId="77777777" w:rsidR="00E843BF" w:rsidRPr="00E843BF" w:rsidRDefault="00E843BF" w:rsidP="004A6007">
      <w:r w:rsidRPr="00E843BF">
        <w:br w:type="page"/>
      </w:r>
    </w:p>
    <w:p w14:paraId="0C093EB8" w14:textId="77777777" w:rsidR="00E843BF" w:rsidRPr="00CB4320" w:rsidRDefault="00E843BF" w:rsidP="00F62497">
      <w:pPr>
        <w:pStyle w:val="Rubrik2"/>
        <w:rPr>
          <w:lang w:val="sv-SE"/>
        </w:rPr>
      </w:pPr>
      <w:r w:rsidRPr="00CB4320">
        <w:rPr>
          <w:lang w:val="sv-SE"/>
        </w:rPr>
        <w:lastRenderedPageBreak/>
        <w:t>Bilaga A - Instruktioner för behandling av personuppgifter</w:t>
      </w:r>
    </w:p>
    <w:p w14:paraId="59B7C952" w14:textId="77777777" w:rsidR="00E843BF" w:rsidRPr="00E843BF" w:rsidRDefault="00E843BF" w:rsidP="004A6007">
      <w:r w:rsidRPr="00E843BF">
        <w:t>Utöver vad som framgår av Avtalet förbinder sig Personuppgiftsbiträdet att behandla personuppgifter i enlighet med följande instruktioner.</w:t>
      </w:r>
    </w:p>
    <w:p w14:paraId="7AB33CA1" w14:textId="77777777" w:rsidR="00F62497" w:rsidRDefault="00E843BF" w:rsidP="00F62497">
      <w:pPr>
        <w:pStyle w:val="Testnummer"/>
      </w:pPr>
      <w:r w:rsidRPr="00E843BF">
        <w:t>Kategorier av personer som berörs av behandlingen</w:t>
      </w:r>
    </w:p>
    <w:p w14:paraId="4929F7A1" w14:textId="77777777" w:rsidR="00F62497" w:rsidRDefault="00E843BF" w:rsidP="00A169A4">
      <w:pPr>
        <w:pStyle w:val="Testnummer"/>
        <w:numPr>
          <w:ilvl w:val="1"/>
          <w:numId w:val="30"/>
        </w:numPr>
      </w:pPr>
      <w:r w:rsidRPr="00E843BF">
        <w:t xml:space="preserve">De kategorier av registrerade vars personuppgifter Personuppgiftsbiträdet ska behandla är: </w:t>
      </w:r>
    </w:p>
    <w:p w14:paraId="6A0DC12A" w14:textId="77777777" w:rsidR="00F62497" w:rsidRDefault="00E843BF" w:rsidP="00275F04">
      <w:pPr>
        <w:pStyle w:val="Punktlista"/>
        <w:numPr>
          <w:ilvl w:val="0"/>
          <w:numId w:val="46"/>
        </w:numPr>
      </w:pPr>
      <w:r w:rsidRPr="00E843BF">
        <w:t>Den Personuppgiftsansvariges användare</w:t>
      </w:r>
    </w:p>
    <w:p w14:paraId="2CB854C1" w14:textId="77777777" w:rsidR="00F62497" w:rsidRDefault="00E843BF" w:rsidP="00275F04">
      <w:pPr>
        <w:pStyle w:val="Punktlista"/>
        <w:numPr>
          <w:ilvl w:val="0"/>
          <w:numId w:val="46"/>
        </w:numPr>
      </w:pPr>
      <w:r w:rsidRPr="00E843BF">
        <w:t>Den Personuppgiftsansvariges anställda</w:t>
      </w:r>
    </w:p>
    <w:p w14:paraId="36984A8D" w14:textId="77777777" w:rsidR="00F62497" w:rsidRDefault="00E843BF" w:rsidP="00275F04">
      <w:pPr>
        <w:pStyle w:val="Punktlista"/>
        <w:numPr>
          <w:ilvl w:val="0"/>
          <w:numId w:val="46"/>
        </w:numPr>
      </w:pPr>
      <w:r w:rsidRPr="00E843BF">
        <w:t>Personer hos tredje part som förekommer i bokföringsunderlag eller på annat sätt omnämns relaterat till den Personuppgiftsansvariges ekonomi och administration och som krävs för att tillhandahålla Tjänsten.</w:t>
      </w:r>
    </w:p>
    <w:p w14:paraId="0B70E648" w14:textId="77777777" w:rsidR="00F62497" w:rsidRDefault="00E843BF" w:rsidP="004A6007">
      <w:pPr>
        <w:pStyle w:val="Testnummer"/>
      </w:pPr>
      <w:r w:rsidRPr="00E843BF">
        <w:t>Personuppgifter</w:t>
      </w:r>
    </w:p>
    <w:p w14:paraId="053F1095" w14:textId="77777777" w:rsidR="00F62497" w:rsidRDefault="00E843BF" w:rsidP="00A169A4">
      <w:pPr>
        <w:pStyle w:val="Testnummer"/>
        <w:numPr>
          <w:ilvl w:val="1"/>
          <w:numId w:val="30"/>
        </w:numPr>
      </w:pPr>
      <w:r w:rsidRPr="00E843BF">
        <w:t>De kategorier av personuppgifter som Personuppgiftsbiträdet ska behandla innefattar alla eventuella personuppgifter förekommande i data hänförlig till den Personuppgiftsansvariges ekonomi och administration som krävs för att tillhandahålla Tjänsten. Det innefattar följande personuppgifter:</w:t>
      </w:r>
    </w:p>
    <w:p w14:paraId="45F095DA" w14:textId="04D55AC0" w:rsidR="00F62497" w:rsidRPr="00E843BF" w:rsidRDefault="00F62497">
      <w:pPr>
        <w:pStyle w:val="Punktlista"/>
      </w:pPr>
    </w:p>
    <w:p w14:paraId="39B1B326" w14:textId="77777777" w:rsidR="00F62497" w:rsidRPr="00E843BF" w:rsidRDefault="00F62497">
      <w:pPr>
        <w:pStyle w:val="Punktlista"/>
      </w:pPr>
      <w:r w:rsidRPr="00E843BF">
        <w:t>Kontaktuppgifter till personer hos tredje part omfattande namn, e-postadress, telefonnummer och roll behandlas om de krävs för att tillhandahålla Tjänsten. Personuppgiftsansvarig ser till att listan underhålls löpande. Listan raderas automatiskt i anslutning till Avtalets upphörande då Personuppgiftsansvarigs konton tas bort.</w:t>
      </w:r>
    </w:p>
    <w:p w14:paraId="7132824F" w14:textId="68F88AFE" w:rsidR="00F62497" w:rsidRPr="00E843BF" w:rsidRDefault="00F62497">
      <w:pPr>
        <w:pStyle w:val="Punktlista"/>
      </w:pPr>
      <w:r w:rsidRPr="00E843BF">
        <w:t>Personuppgifter i bokföringsdata och underlag, t.ex. lönespecifikationer, kvitton för personalrepresentation</w:t>
      </w:r>
      <w:r w:rsidR="00275F04">
        <w:t>, körjournaler</w:t>
      </w:r>
      <w:r w:rsidRPr="00E843BF">
        <w:t xml:space="preserve"> eller kontaktuppgifter på kund- och leverantörsfakturor behandlas enligt bokföringslagen i minst 7 år efter det kalenderår då räkenskapsåret avslutades.  Raderas därefter på begäran av den Personuppgiftsansvarige eller 36 månader efter Avtalets upphörande.</w:t>
      </w:r>
    </w:p>
    <w:p w14:paraId="36EFEA28" w14:textId="77777777" w:rsidR="00F62497" w:rsidRDefault="00F62497" w:rsidP="00D9352E">
      <w:pPr>
        <w:pStyle w:val="Testnummer"/>
        <w:numPr>
          <w:ilvl w:val="0"/>
          <w:numId w:val="0"/>
        </w:numPr>
      </w:pPr>
    </w:p>
    <w:p w14:paraId="2CF6C8B0" w14:textId="77777777" w:rsidR="00F62497" w:rsidRDefault="00E843BF" w:rsidP="00F62497">
      <w:pPr>
        <w:pStyle w:val="Testnummer"/>
      </w:pPr>
      <w:r w:rsidRPr="00E843BF">
        <w:t>Ändamål</w:t>
      </w:r>
    </w:p>
    <w:p w14:paraId="127DDEB5" w14:textId="77777777" w:rsidR="00F62497" w:rsidRDefault="00E843BF" w:rsidP="00F62497">
      <w:pPr>
        <w:pStyle w:val="Testnummer"/>
        <w:numPr>
          <w:ilvl w:val="0"/>
          <w:numId w:val="0"/>
        </w:numPr>
        <w:ind w:left="360"/>
      </w:pPr>
      <w:r w:rsidRPr="00E843BF">
        <w:t>Personuppgiftsbiträdet får endast behandla den Personuppgiftsansvariges personuppgifter för att tillhandahålla Tjänsten samt i den mån det är nödvändigt för att uppfylla Personuppgiftsbiträdets skyldigheter enligt detta Personuppgiftsbiträdesavtal och Avtalet.</w:t>
      </w:r>
    </w:p>
    <w:p w14:paraId="1F168F9B" w14:textId="77777777" w:rsidR="00C474FC" w:rsidRDefault="00C474FC" w:rsidP="00F62497">
      <w:pPr>
        <w:pStyle w:val="Testnummer"/>
        <w:numPr>
          <w:ilvl w:val="0"/>
          <w:numId w:val="0"/>
        </w:numPr>
        <w:ind w:left="360"/>
      </w:pPr>
    </w:p>
    <w:p w14:paraId="0207B0E2" w14:textId="5F2C9A74" w:rsidR="00C474FC" w:rsidRDefault="00C474FC" w:rsidP="00C474FC">
      <w:pPr>
        <w:pStyle w:val="Testnummer"/>
      </w:pPr>
      <w:r>
        <w:t>Underbiträden</w:t>
      </w:r>
    </w:p>
    <w:p w14:paraId="2F7266F6" w14:textId="77777777" w:rsidR="00C474FC" w:rsidRDefault="00C474FC" w:rsidP="00F62497">
      <w:pPr>
        <w:pStyle w:val="Testnummer"/>
        <w:numPr>
          <w:ilvl w:val="0"/>
          <w:numId w:val="0"/>
        </w:numPr>
        <w:ind w:left="360"/>
      </w:pPr>
    </w:p>
    <w:tbl>
      <w:tblPr>
        <w:tblStyle w:val="Tabellrutnt"/>
        <w:tblW w:w="0" w:type="auto"/>
        <w:tblInd w:w="360" w:type="dxa"/>
        <w:tblLook w:val="04A0" w:firstRow="1" w:lastRow="0" w:firstColumn="1" w:lastColumn="0" w:noHBand="0" w:noVBand="1"/>
      </w:tblPr>
      <w:tblGrid>
        <w:gridCol w:w="2850"/>
        <w:gridCol w:w="2972"/>
        <w:gridCol w:w="2880"/>
      </w:tblGrid>
      <w:tr w:rsidR="00C474FC" w14:paraId="432570AE" w14:textId="77777777" w:rsidTr="00C474FC">
        <w:tc>
          <w:tcPr>
            <w:tcW w:w="3020" w:type="dxa"/>
          </w:tcPr>
          <w:p w14:paraId="623B3D02" w14:textId="31179B32" w:rsidR="00C474FC" w:rsidRDefault="00C474FC" w:rsidP="00F62497">
            <w:pPr>
              <w:pStyle w:val="Testnummer"/>
              <w:numPr>
                <w:ilvl w:val="0"/>
                <w:numId w:val="0"/>
              </w:numPr>
            </w:pPr>
            <w:r>
              <w:t>Underbiträde</w:t>
            </w:r>
          </w:p>
        </w:tc>
        <w:tc>
          <w:tcPr>
            <w:tcW w:w="3021" w:type="dxa"/>
          </w:tcPr>
          <w:p w14:paraId="15A06D3D" w14:textId="5CD67563" w:rsidR="00C474FC" w:rsidRDefault="00C474FC" w:rsidP="00F62497">
            <w:pPr>
              <w:pStyle w:val="Testnummer"/>
              <w:numPr>
                <w:ilvl w:val="0"/>
                <w:numId w:val="0"/>
              </w:numPr>
            </w:pPr>
            <w:r>
              <w:t>Syfte</w:t>
            </w:r>
          </w:p>
        </w:tc>
        <w:tc>
          <w:tcPr>
            <w:tcW w:w="3021" w:type="dxa"/>
          </w:tcPr>
          <w:p w14:paraId="468B8C22" w14:textId="5E890FAB" w:rsidR="00C474FC" w:rsidRDefault="00C474FC" w:rsidP="00F62497">
            <w:pPr>
              <w:pStyle w:val="Testnummer"/>
              <w:numPr>
                <w:ilvl w:val="0"/>
                <w:numId w:val="0"/>
              </w:numPr>
            </w:pPr>
            <w:r>
              <w:t>Personuppgifter som delas</w:t>
            </w:r>
          </w:p>
        </w:tc>
      </w:tr>
      <w:tr w:rsidR="00C474FC" w14:paraId="73C051FE" w14:textId="77777777" w:rsidTr="00C474FC">
        <w:tc>
          <w:tcPr>
            <w:tcW w:w="3020" w:type="dxa"/>
          </w:tcPr>
          <w:p w14:paraId="097AA73C" w14:textId="77777777" w:rsidR="00C474FC" w:rsidRDefault="00AA5519" w:rsidP="00F62497">
            <w:pPr>
              <w:pStyle w:val="Testnummer"/>
              <w:numPr>
                <w:ilvl w:val="0"/>
                <w:numId w:val="0"/>
              </w:numPr>
            </w:pPr>
            <w:proofErr w:type="spellStart"/>
            <w:r>
              <w:t>GoClimate</w:t>
            </w:r>
            <w:proofErr w:type="spellEnd"/>
            <w:r w:rsidR="009D4F66">
              <w:t xml:space="preserve"> Sweden</w:t>
            </w:r>
            <w:r>
              <w:t xml:space="preserve"> AB</w:t>
            </w:r>
          </w:p>
          <w:p w14:paraId="7B0721B9" w14:textId="6C46F622" w:rsidR="009D4F66" w:rsidRDefault="009D4F66" w:rsidP="00F62497">
            <w:pPr>
              <w:pStyle w:val="Testnummer"/>
              <w:numPr>
                <w:ilvl w:val="0"/>
                <w:numId w:val="0"/>
              </w:numPr>
            </w:pPr>
            <w:r w:rsidRPr="009D4F66">
              <w:t>559130-6583</w:t>
            </w:r>
          </w:p>
        </w:tc>
        <w:tc>
          <w:tcPr>
            <w:tcW w:w="3021" w:type="dxa"/>
          </w:tcPr>
          <w:p w14:paraId="5BA5C133" w14:textId="7941D494" w:rsidR="00C474FC" w:rsidRDefault="00C474FC" w:rsidP="00F62497">
            <w:pPr>
              <w:pStyle w:val="Testnummer"/>
              <w:numPr>
                <w:ilvl w:val="0"/>
                <w:numId w:val="0"/>
              </w:numPr>
            </w:pPr>
            <w:r>
              <w:t xml:space="preserve">Beräkningar inför </w:t>
            </w:r>
            <w:r w:rsidR="00AA5519">
              <w:t>hållbarhetsredovisningen</w:t>
            </w:r>
          </w:p>
        </w:tc>
        <w:tc>
          <w:tcPr>
            <w:tcW w:w="3021" w:type="dxa"/>
          </w:tcPr>
          <w:p w14:paraId="00F19946" w14:textId="41985831" w:rsidR="00C474FC" w:rsidRDefault="00AA5519" w:rsidP="00F62497">
            <w:pPr>
              <w:pStyle w:val="Testnummer"/>
              <w:numPr>
                <w:ilvl w:val="0"/>
                <w:numId w:val="0"/>
              </w:numPr>
            </w:pPr>
            <w:r>
              <w:t>Samtliga</w:t>
            </w:r>
          </w:p>
        </w:tc>
      </w:tr>
      <w:tr w:rsidR="00C474FC" w14:paraId="0BAF1469" w14:textId="77777777" w:rsidTr="00C474FC">
        <w:tc>
          <w:tcPr>
            <w:tcW w:w="3020" w:type="dxa"/>
          </w:tcPr>
          <w:p w14:paraId="24AA5ABE" w14:textId="77777777" w:rsidR="00C474FC" w:rsidRDefault="00C474FC" w:rsidP="00F62497">
            <w:pPr>
              <w:pStyle w:val="Testnummer"/>
              <w:numPr>
                <w:ilvl w:val="0"/>
                <w:numId w:val="0"/>
              </w:numPr>
            </w:pPr>
          </w:p>
        </w:tc>
        <w:tc>
          <w:tcPr>
            <w:tcW w:w="3021" w:type="dxa"/>
          </w:tcPr>
          <w:p w14:paraId="3667FA39" w14:textId="77777777" w:rsidR="00C474FC" w:rsidRDefault="00C474FC" w:rsidP="00F62497">
            <w:pPr>
              <w:pStyle w:val="Testnummer"/>
              <w:numPr>
                <w:ilvl w:val="0"/>
                <w:numId w:val="0"/>
              </w:numPr>
            </w:pPr>
          </w:p>
        </w:tc>
        <w:tc>
          <w:tcPr>
            <w:tcW w:w="3021" w:type="dxa"/>
          </w:tcPr>
          <w:p w14:paraId="4DF73652" w14:textId="77777777" w:rsidR="00C474FC" w:rsidRDefault="00C474FC" w:rsidP="00F62497">
            <w:pPr>
              <w:pStyle w:val="Testnummer"/>
              <w:numPr>
                <w:ilvl w:val="0"/>
                <w:numId w:val="0"/>
              </w:numPr>
            </w:pPr>
          </w:p>
        </w:tc>
      </w:tr>
      <w:tr w:rsidR="00C474FC" w14:paraId="4FFE6308" w14:textId="77777777" w:rsidTr="00C474FC">
        <w:tc>
          <w:tcPr>
            <w:tcW w:w="3020" w:type="dxa"/>
          </w:tcPr>
          <w:p w14:paraId="33D47F20" w14:textId="77777777" w:rsidR="00C474FC" w:rsidRDefault="00C474FC" w:rsidP="00F62497">
            <w:pPr>
              <w:pStyle w:val="Testnummer"/>
              <w:numPr>
                <w:ilvl w:val="0"/>
                <w:numId w:val="0"/>
              </w:numPr>
            </w:pPr>
          </w:p>
        </w:tc>
        <w:tc>
          <w:tcPr>
            <w:tcW w:w="3021" w:type="dxa"/>
          </w:tcPr>
          <w:p w14:paraId="7A1DBBB9" w14:textId="77777777" w:rsidR="00C474FC" w:rsidRDefault="00C474FC" w:rsidP="00F62497">
            <w:pPr>
              <w:pStyle w:val="Testnummer"/>
              <w:numPr>
                <w:ilvl w:val="0"/>
                <w:numId w:val="0"/>
              </w:numPr>
            </w:pPr>
          </w:p>
        </w:tc>
        <w:tc>
          <w:tcPr>
            <w:tcW w:w="3021" w:type="dxa"/>
          </w:tcPr>
          <w:p w14:paraId="61B7A4E3" w14:textId="77777777" w:rsidR="00C474FC" w:rsidRDefault="00C474FC" w:rsidP="00F62497">
            <w:pPr>
              <w:pStyle w:val="Testnummer"/>
              <w:numPr>
                <w:ilvl w:val="0"/>
                <w:numId w:val="0"/>
              </w:numPr>
            </w:pPr>
          </w:p>
        </w:tc>
      </w:tr>
      <w:tr w:rsidR="00C474FC" w14:paraId="02BD587A" w14:textId="77777777" w:rsidTr="00C474FC">
        <w:tc>
          <w:tcPr>
            <w:tcW w:w="3020" w:type="dxa"/>
          </w:tcPr>
          <w:p w14:paraId="1AC6DB75" w14:textId="77777777" w:rsidR="00C474FC" w:rsidRDefault="00C474FC" w:rsidP="00F62497">
            <w:pPr>
              <w:pStyle w:val="Testnummer"/>
              <w:numPr>
                <w:ilvl w:val="0"/>
                <w:numId w:val="0"/>
              </w:numPr>
            </w:pPr>
          </w:p>
        </w:tc>
        <w:tc>
          <w:tcPr>
            <w:tcW w:w="3021" w:type="dxa"/>
          </w:tcPr>
          <w:p w14:paraId="59DDD41F" w14:textId="77777777" w:rsidR="00C474FC" w:rsidRDefault="00C474FC" w:rsidP="00F62497">
            <w:pPr>
              <w:pStyle w:val="Testnummer"/>
              <w:numPr>
                <w:ilvl w:val="0"/>
                <w:numId w:val="0"/>
              </w:numPr>
            </w:pPr>
          </w:p>
        </w:tc>
        <w:tc>
          <w:tcPr>
            <w:tcW w:w="3021" w:type="dxa"/>
          </w:tcPr>
          <w:p w14:paraId="2E1F8114" w14:textId="77777777" w:rsidR="00C474FC" w:rsidRDefault="00C474FC" w:rsidP="00F62497">
            <w:pPr>
              <w:pStyle w:val="Testnummer"/>
              <w:numPr>
                <w:ilvl w:val="0"/>
                <w:numId w:val="0"/>
              </w:numPr>
            </w:pPr>
          </w:p>
        </w:tc>
      </w:tr>
    </w:tbl>
    <w:p w14:paraId="58A8495E" w14:textId="2477C496" w:rsidR="006808D7" w:rsidRDefault="006808D7" w:rsidP="006808D7">
      <w:pPr>
        <w:pStyle w:val="Testnummer"/>
      </w:pPr>
      <w:r>
        <w:t>Överföring till tredje länder</w:t>
      </w:r>
    </w:p>
    <w:p w14:paraId="4B138253" w14:textId="77777777" w:rsidR="006808D7" w:rsidRDefault="006808D7" w:rsidP="006808D7">
      <w:pPr>
        <w:pStyle w:val="Testnummer"/>
        <w:numPr>
          <w:ilvl w:val="0"/>
          <w:numId w:val="0"/>
        </w:numPr>
        <w:ind w:left="360"/>
      </w:pPr>
    </w:p>
    <w:tbl>
      <w:tblPr>
        <w:tblStyle w:val="Tabellrutnt"/>
        <w:tblW w:w="0" w:type="auto"/>
        <w:tblInd w:w="360" w:type="dxa"/>
        <w:tblLook w:val="04A0" w:firstRow="1" w:lastRow="0" w:firstColumn="1" w:lastColumn="0" w:noHBand="0" w:noVBand="1"/>
      </w:tblPr>
      <w:tblGrid>
        <w:gridCol w:w="2909"/>
        <w:gridCol w:w="2852"/>
        <w:gridCol w:w="2941"/>
      </w:tblGrid>
      <w:tr w:rsidR="006808D7" w14:paraId="313E5BEE" w14:textId="77777777" w:rsidTr="003A3CED">
        <w:tc>
          <w:tcPr>
            <w:tcW w:w="3020" w:type="dxa"/>
          </w:tcPr>
          <w:p w14:paraId="467B8890" w14:textId="77777777" w:rsidR="006808D7" w:rsidRDefault="006808D7" w:rsidP="003A3CED">
            <w:pPr>
              <w:pStyle w:val="Testnummer"/>
              <w:numPr>
                <w:ilvl w:val="0"/>
                <w:numId w:val="0"/>
              </w:numPr>
            </w:pPr>
            <w:r>
              <w:t>Underbiträde</w:t>
            </w:r>
          </w:p>
        </w:tc>
        <w:tc>
          <w:tcPr>
            <w:tcW w:w="3021" w:type="dxa"/>
          </w:tcPr>
          <w:p w14:paraId="0C32D10F" w14:textId="3452DFFE" w:rsidR="006808D7" w:rsidRDefault="006808D7" w:rsidP="003A3CED">
            <w:pPr>
              <w:pStyle w:val="Testnummer"/>
              <w:numPr>
                <w:ilvl w:val="0"/>
                <w:numId w:val="0"/>
              </w:numPr>
            </w:pPr>
            <w:r>
              <w:t>Land</w:t>
            </w:r>
          </w:p>
        </w:tc>
        <w:tc>
          <w:tcPr>
            <w:tcW w:w="3021" w:type="dxa"/>
          </w:tcPr>
          <w:p w14:paraId="148AF0A3" w14:textId="4F1CC202" w:rsidR="006808D7" w:rsidRDefault="00A118A2" w:rsidP="003A3CED">
            <w:pPr>
              <w:pStyle w:val="Testnummer"/>
              <w:numPr>
                <w:ilvl w:val="0"/>
                <w:numId w:val="0"/>
              </w:numPr>
            </w:pPr>
            <w:r>
              <w:t>Vidtagna säkerhetsåtgärder</w:t>
            </w:r>
          </w:p>
        </w:tc>
      </w:tr>
      <w:tr w:rsidR="006808D7" w14:paraId="6C87D8D5" w14:textId="77777777" w:rsidTr="003A3CED">
        <w:tc>
          <w:tcPr>
            <w:tcW w:w="3020" w:type="dxa"/>
          </w:tcPr>
          <w:p w14:paraId="47A5A072" w14:textId="419023DD" w:rsidR="006808D7" w:rsidRDefault="006808D7" w:rsidP="003A3CED">
            <w:pPr>
              <w:pStyle w:val="Testnummer"/>
              <w:numPr>
                <w:ilvl w:val="0"/>
                <w:numId w:val="0"/>
              </w:numPr>
            </w:pPr>
          </w:p>
        </w:tc>
        <w:tc>
          <w:tcPr>
            <w:tcW w:w="3021" w:type="dxa"/>
          </w:tcPr>
          <w:p w14:paraId="38091579" w14:textId="08A3789B" w:rsidR="006808D7" w:rsidRDefault="006808D7" w:rsidP="003A3CED">
            <w:pPr>
              <w:pStyle w:val="Testnummer"/>
              <w:numPr>
                <w:ilvl w:val="0"/>
                <w:numId w:val="0"/>
              </w:numPr>
            </w:pPr>
          </w:p>
        </w:tc>
        <w:tc>
          <w:tcPr>
            <w:tcW w:w="3021" w:type="dxa"/>
          </w:tcPr>
          <w:p w14:paraId="4F89978D" w14:textId="7735A5E9" w:rsidR="006808D7" w:rsidRDefault="006808D7" w:rsidP="003A3CED">
            <w:pPr>
              <w:pStyle w:val="Testnummer"/>
              <w:numPr>
                <w:ilvl w:val="0"/>
                <w:numId w:val="0"/>
              </w:numPr>
            </w:pPr>
          </w:p>
        </w:tc>
      </w:tr>
      <w:tr w:rsidR="006808D7" w14:paraId="0FE00C4F" w14:textId="77777777" w:rsidTr="003A3CED">
        <w:tc>
          <w:tcPr>
            <w:tcW w:w="3020" w:type="dxa"/>
          </w:tcPr>
          <w:p w14:paraId="329650B3" w14:textId="77777777" w:rsidR="006808D7" w:rsidRDefault="006808D7" w:rsidP="003A3CED">
            <w:pPr>
              <w:pStyle w:val="Testnummer"/>
              <w:numPr>
                <w:ilvl w:val="0"/>
                <w:numId w:val="0"/>
              </w:numPr>
            </w:pPr>
          </w:p>
        </w:tc>
        <w:tc>
          <w:tcPr>
            <w:tcW w:w="3021" w:type="dxa"/>
          </w:tcPr>
          <w:p w14:paraId="4BA2BD77" w14:textId="77777777" w:rsidR="006808D7" w:rsidRDefault="006808D7" w:rsidP="003A3CED">
            <w:pPr>
              <w:pStyle w:val="Testnummer"/>
              <w:numPr>
                <w:ilvl w:val="0"/>
                <w:numId w:val="0"/>
              </w:numPr>
            </w:pPr>
          </w:p>
        </w:tc>
        <w:tc>
          <w:tcPr>
            <w:tcW w:w="3021" w:type="dxa"/>
          </w:tcPr>
          <w:p w14:paraId="3D4B6149" w14:textId="77777777" w:rsidR="006808D7" w:rsidRDefault="006808D7" w:rsidP="003A3CED">
            <w:pPr>
              <w:pStyle w:val="Testnummer"/>
              <w:numPr>
                <w:ilvl w:val="0"/>
                <w:numId w:val="0"/>
              </w:numPr>
            </w:pPr>
          </w:p>
        </w:tc>
      </w:tr>
      <w:tr w:rsidR="006808D7" w14:paraId="2827DB2A" w14:textId="77777777" w:rsidTr="003A3CED">
        <w:tc>
          <w:tcPr>
            <w:tcW w:w="3020" w:type="dxa"/>
          </w:tcPr>
          <w:p w14:paraId="2144DD8F" w14:textId="77777777" w:rsidR="006808D7" w:rsidRDefault="006808D7" w:rsidP="003A3CED">
            <w:pPr>
              <w:pStyle w:val="Testnummer"/>
              <w:numPr>
                <w:ilvl w:val="0"/>
                <w:numId w:val="0"/>
              </w:numPr>
            </w:pPr>
          </w:p>
        </w:tc>
        <w:tc>
          <w:tcPr>
            <w:tcW w:w="3021" w:type="dxa"/>
          </w:tcPr>
          <w:p w14:paraId="69F48CE4" w14:textId="77777777" w:rsidR="006808D7" w:rsidRDefault="006808D7" w:rsidP="003A3CED">
            <w:pPr>
              <w:pStyle w:val="Testnummer"/>
              <w:numPr>
                <w:ilvl w:val="0"/>
                <w:numId w:val="0"/>
              </w:numPr>
            </w:pPr>
          </w:p>
        </w:tc>
        <w:tc>
          <w:tcPr>
            <w:tcW w:w="3021" w:type="dxa"/>
          </w:tcPr>
          <w:p w14:paraId="65CDEDC7" w14:textId="77777777" w:rsidR="006808D7" w:rsidRDefault="006808D7" w:rsidP="003A3CED">
            <w:pPr>
              <w:pStyle w:val="Testnummer"/>
              <w:numPr>
                <w:ilvl w:val="0"/>
                <w:numId w:val="0"/>
              </w:numPr>
            </w:pPr>
          </w:p>
        </w:tc>
      </w:tr>
    </w:tbl>
    <w:p w14:paraId="01D58645" w14:textId="77777777" w:rsidR="00F62497" w:rsidRPr="00F62497" w:rsidRDefault="00F62497" w:rsidP="00275F04">
      <w:pPr>
        <w:pStyle w:val="Punktlista"/>
        <w:numPr>
          <w:ilvl w:val="0"/>
          <w:numId w:val="0"/>
        </w:numPr>
      </w:pPr>
    </w:p>
    <w:sectPr w:rsidR="00F62497" w:rsidRPr="00F62497" w:rsidSect="002328EB">
      <w:headerReference w:type="default" r:id="rId11"/>
      <w:footerReference w:type="even" r:id="rId12"/>
      <w:footerReference w:type="default" r:id="rId13"/>
      <w:footerReference w:type="first" r:id="rId14"/>
      <w:pgSz w:w="11906" w:h="16838"/>
      <w:pgMar w:top="1417" w:right="1417" w:bottom="1417" w:left="1417" w:header="28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12D4" w14:textId="77777777" w:rsidR="008149D3" w:rsidRDefault="008149D3" w:rsidP="00322206">
      <w:r>
        <w:separator/>
      </w:r>
    </w:p>
  </w:endnote>
  <w:endnote w:type="continuationSeparator" w:id="0">
    <w:p w14:paraId="30C0E19B" w14:textId="77777777" w:rsidR="008149D3" w:rsidRDefault="008149D3" w:rsidP="00322206">
      <w:r>
        <w:continuationSeparator/>
      </w:r>
    </w:p>
  </w:endnote>
  <w:endnote w:type="continuationNotice" w:id="1">
    <w:p w14:paraId="5C40CCAB" w14:textId="77777777" w:rsidR="008149D3" w:rsidRDefault="00814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ter Roman">
    <w:altName w:val="Cambria"/>
    <w:charset w:val="00"/>
    <w:family w:val="roman"/>
    <w:pitch w:val="variable"/>
    <w:sig w:usb0="800000AF" w:usb1="1000204A" w:usb2="00000000" w:usb3="00000000" w:csb0="00000011" w:csb1="00000000"/>
  </w:font>
  <w:font w:name="Work Sans">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charset w:val="00"/>
    <w:family w:val="swiss"/>
    <w:pitch w:val="variable"/>
    <w:sig w:usb0="E10002FF" w:usb1="5000ECFF" w:usb2="00000021" w:usb3="00000000" w:csb0="0000019F"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995532522"/>
      <w:docPartObj>
        <w:docPartGallery w:val="Page Numbers (Bottom of Page)"/>
        <w:docPartUnique/>
      </w:docPartObj>
    </w:sdtPr>
    <w:sdtEndPr>
      <w:rPr>
        <w:rStyle w:val="Sidnummer"/>
      </w:rPr>
    </w:sdtEndPr>
    <w:sdtContent>
      <w:p w14:paraId="7C0D609C" w14:textId="42BB11EB" w:rsidR="0055291A" w:rsidRDefault="0055291A" w:rsidP="0055291A">
        <w:pPr>
          <w:pStyle w:val="Sidfot"/>
          <w:framePr w:wrap="none" w:vAnchor="text" w:hAnchor="margin" w:xAlign="outside"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3FD3A9DF" w14:textId="77777777" w:rsidR="00A769D9" w:rsidRDefault="00A769D9" w:rsidP="0055291A">
    <w:pPr>
      <w:pStyle w:val="Sidfo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643785386"/>
      <w:docPartObj>
        <w:docPartGallery w:val="Page Numbers (Bottom of Page)"/>
        <w:docPartUnique/>
      </w:docPartObj>
    </w:sdtPr>
    <w:sdtEndPr>
      <w:rPr>
        <w:rStyle w:val="Sidnummer"/>
      </w:rPr>
    </w:sdtEndPr>
    <w:sdtContent>
      <w:p w14:paraId="68A2A623" w14:textId="65818B01" w:rsidR="0055291A" w:rsidRDefault="0055291A" w:rsidP="0055291A">
        <w:pPr>
          <w:pStyle w:val="Sidfot"/>
          <w:framePr w:wrap="none" w:vAnchor="text" w:hAnchor="margin" w:xAlign="outside"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11</w:t>
        </w:r>
        <w:r>
          <w:rPr>
            <w:rStyle w:val="Sidnummer"/>
          </w:rPr>
          <w:fldChar w:fldCharType="end"/>
        </w:r>
      </w:p>
    </w:sdtContent>
  </w:sdt>
  <w:p w14:paraId="41CD9BBB" w14:textId="7D36DB55" w:rsidR="00E13AF1" w:rsidRPr="00122D6F" w:rsidRDefault="00E13AF1" w:rsidP="00FA15EA">
    <w:pPr>
      <w:pStyle w:val="Sidfot"/>
      <w:spacing w:after="0"/>
      <w:rPr>
        <w:rFonts w:cs="Arial"/>
        <w:bCs/>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CD52" w14:textId="77777777" w:rsidR="00691E18" w:rsidRDefault="00691E18" w:rsidP="00E13AF1">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p w14:paraId="4D419549" w14:textId="77777777" w:rsidR="00691E18" w:rsidRDefault="00691E18" w:rsidP="00691E18">
    <w:pPr>
      <w:pStyle w:val="Sidfot"/>
      <w:pBdr>
        <w:bottom w:val="single" w:sz="6" w:space="1" w:color="auto"/>
      </w:pBdr>
      <w:ind w:right="360"/>
      <w:rPr>
        <w:rFonts w:cs="Arial"/>
        <w:b/>
        <w:color w:val="008FE5"/>
        <w:sz w:val="16"/>
        <w:szCs w:val="16"/>
      </w:rPr>
    </w:pPr>
  </w:p>
  <w:p w14:paraId="6808EAD5" w14:textId="77777777" w:rsidR="00691E18" w:rsidRPr="00B027EC" w:rsidRDefault="00691E18" w:rsidP="00691E18">
    <w:pPr>
      <w:pStyle w:val="Sidfot"/>
      <w:rPr>
        <w:rFonts w:cs="Arial"/>
        <w:bCs/>
        <w:color w:val="000000"/>
        <w:sz w:val="16"/>
        <w:szCs w:val="16"/>
      </w:rPr>
    </w:pPr>
    <w:r w:rsidRPr="00B027EC">
      <w:rPr>
        <w:rFonts w:cs="Arial"/>
        <w:b/>
        <w:color w:val="000000"/>
        <w:sz w:val="16"/>
        <w:szCs w:val="16"/>
      </w:rPr>
      <w:t>Postadress:</w:t>
    </w:r>
    <w:r w:rsidRPr="00B027EC">
      <w:rPr>
        <w:rFonts w:cs="Arial"/>
        <w:bCs/>
        <w:color w:val="000000"/>
        <w:sz w:val="16"/>
        <w:szCs w:val="16"/>
      </w:rPr>
      <w:tab/>
    </w:r>
    <w:r w:rsidRPr="00B027EC">
      <w:rPr>
        <w:rFonts w:cs="Arial"/>
        <w:b/>
        <w:color w:val="000000"/>
        <w:sz w:val="16"/>
        <w:szCs w:val="16"/>
      </w:rPr>
      <w:t>Besöksadresser:</w:t>
    </w:r>
  </w:p>
  <w:p w14:paraId="3925DB00" w14:textId="77777777" w:rsidR="00691E18" w:rsidRPr="00B027EC" w:rsidRDefault="00691E18" w:rsidP="00691E18">
    <w:pPr>
      <w:pStyle w:val="Sidfot"/>
      <w:spacing w:after="0"/>
      <w:rPr>
        <w:rFonts w:cs="Arial"/>
        <w:bCs/>
        <w:color w:val="000000"/>
        <w:sz w:val="16"/>
        <w:szCs w:val="16"/>
      </w:rPr>
    </w:pPr>
    <w:r w:rsidRPr="00B027EC">
      <w:rPr>
        <w:rFonts w:cs="Arial"/>
        <w:bCs/>
        <w:color w:val="000000"/>
        <w:sz w:val="16"/>
        <w:szCs w:val="16"/>
      </w:rPr>
      <w:t>PE Accounting Sweden AB</w:t>
    </w:r>
    <w:r w:rsidRPr="00B027EC">
      <w:rPr>
        <w:rFonts w:cs="Arial"/>
        <w:bCs/>
        <w:color w:val="000000"/>
        <w:sz w:val="16"/>
        <w:szCs w:val="16"/>
      </w:rPr>
      <w:tab/>
      <w:t>Klarabergsviadukten 90, 11164 Stockholm</w:t>
    </w:r>
    <w:r w:rsidRPr="00B027EC">
      <w:rPr>
        <w:rFonts w:cs="Arial"/>
        <w:bCs/>
        <w:color w:val="000000"/>
        <w:sz w:val="16"/>
        <w:szCs w:val="16"/>
      </w:rPr>
      <w:tab/>
      <w:t>Org. nr: 556830-3324</w:t>
    </w:r>
    <w:r w:rsidRPr="00B027EC">
      <w:rPr>
        <w:rFonts w:cs="Arial"/>
        <w:bCs/>
        <w:color w:val="000000"/>
        <w:sz w:val="16"/>
        <w:szCs w:val="16"/>
      </w:rPr>
      <w:br/>
      <w:t>Box 90 255, 120 24 Stockholm</w:t>
    </w:r>
    <w:r w:rsidRPr="00B027EC">
      <w:rPr>
        <w:rFonts w:cs="Arial"/>
        <w:bCs/>
        <w:color w:val="000000"/>
        <w:sz w:val="16"/>
        <w:szCs w:val="16"/>
      </w:rPr>
      <w:tab/>
      <w:t>Östra Hamngatan 16, 41106 Göteborg</w:t>
    </w:r>
    <w:r w:rsidRPr="00B027EC">
      <w:rPr>
        <w:rFonts w:cs="Arial"/>
        <w:bCs/>
        <w:color w:val="000000"/>
        <w:sz w:val="16"/>
        <w:szCs w:val="16"/>
      </w:rPr>
      <w:tab/>
      <w:t>Innehar F-skattsedel</w:t>
    </w:r>
  </w:p>
  <w:p w14:paraId="7C4F5EDF" w14:textId="77777777" w:rsidR="00691E18" w:rsidRPr="00B027EC" w:rsidRDefault="002328EB" w:rsidP="00691E18">
    <w:pPr>
      <w:pStyle w:val="Sidfot"/>
      <w:spacing w:after="0"/>
      <w:rPr>
        <w:rFonts w:cs="Arial"/>
        <w:bCs/>
        <w:color w:val="000000"/>
        <w:sz w:val="16"/>
        <w:szCs w:val="16"/>
      </w:rPr>
    </w:pPr>
    <w:hyperlink r:id="rId1" w:history="1">
      <w:r w:rsidR="00691E18" w:rsidRPr="00C03342">
        <w:rPr>
          <w:rStyle w:val="Hyperlnk"/>
          <w:rFonts w:cs="Arial"/>
          <w:bCs/>
          <w:sz w:val="16"/>
          <w:szCs w:val="16"/>
        </w:rPr>
        <w:t>peaccounting.se</w:t>
      </w:r>
    </w:hyperlink>
    <w:r w:rsidR="00691E18" w:rsidRPr="00B027EC">
      <w:rPr>
        <w:rFonts w:cs="Arial"/>
        <w:bCs/>
        <w:color w:val="000000"/>
        <w:sz w:val="16"/>
        <w:szCs w:val="16"/>
      </w:rPr>
      <w:tab/>
      <w:t>Stora Varvsgatan 6A, 21119 Malmö</w:t>
    </w:r>
    <w:r w:rsidR="00691E18" w:rsidRPr="00B027EC">
      <w:rPr>
        <w:rFonts w:cs="Arial"/>
        <w:bCs/>
        <w:color w:val="000000"/>
        <w:sz w:val="16"/>
        <w:szCs w:val="16"/>
      </w:rPr>
      <w:tab/>
    </w:r>
    <w:hyperlink r:id="rId2" w:history="1">
      <w:r w:rsidR="00691E18" w:rsidRPr="00993C41">
        <w:rPr>
          <w:rStyle w:val="Hyperlnk"/>
          <w:rFonts w:cs="Arial"/>
          <w:bCs/>
          <w:color w:val="00ABF4"/>
          <w:sz w:val="16"/>
          <w:szCs w:val="16"/>
        </w:rPr>
        <w:t>info@accounting.pe</w:t>
      </w:r>
    </w:hyperlink>
  </w:p>
  <w:p w14:paraId="0BF782FB" w14:textId="77777777" w:rsidR="00E13AF1" w:rsidRDefault="00E13AF1"/>
  <w:p w14:paraId="3168954D" w14:textId="77777777" w:rsidR="00E13AF1" w:rsidRDefault="00E13AF1"/>
  <w:p w14:paraId="143474B5" w14:textId="77777777" w:rsidR="00E13AF1" w:rsidRDefault="00E13AF1"/>
  <w:p w14:paraId="3B6DED0A" w14:textId="77777777" w:rsidR="00E13AF1" w:rsidRDefault="00E13AF1"/>
  <w:p w14:paraId="032B75B3" w14:textId="77777777" w:rsidR="00E13AF1" w:rsidRDefault="00E13AF1"/>
  <w:p w14:paraId="354EF812" w14:textId="77777777" w:rsidR="00E13AF1" w:rsidRDefault="00E13AF1"/>
  <w:p w14:paraId="318F8C2E" w14:textId="77777777" w:rsidR="00E13AF1" w:rsidRDefault="00E13AF1"/>
  <w:p w14:paraId="6B018FAF" w14:textId="77777777" w:rsidR="00E13AF1" w:rsidRDefault="00E13AF1"/>
  <w:p w14:paraId="35F217A6" w14:textId="77777777" w:rsidR="00E13AF1" w:rsidRDefault="00E13AF1"/>
  <w:p w14:paraId="23820483" w14:textId="77777777" w:rsidR="00E13AF1" w:rsidRDefault="00E13A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4412" w14:textId="77777777" w:rsidR="008149D3" w:rsidRDefault="008149D3" w:rsidP="00322206">
      <w:r>
        <w:separator/>
      </w:r>
    </w:p>
  </w:footnote>
  <w:footnote w:type="continuationSeparator" w:id="0">
    <w:p w14:paraId="0A530F39" w14:textId="77777777" w:rsidR="008149D3" w:rsidRDefault="008149D3" w:rsidP="00322206">
      <w:r>
        <w:continuationSeparator/>
      </w:r>
    </w:p>
  </w:footnote>
  <w:footnote w:type="continuationNotice" w:id="1">
    <w:p w14:paraId="36EA4E04" w14:textId="77777777" w:rsidR="008149D3" w:rsidRDefault="008149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412C" w14:textId="60311C72" w:rsidR="002328EB" w:rsidRDefault="002328EB">
    <w:pPr>
      <w:pStyle w:val="Sidhuvud"/>
    </w:pPr>
    <w:r>
      <w:tab/>
    </w:r>
    <w:r>
      <w:tab/>
    </w:r>
    <w:r>
      <w:rPr>
        <w:noProof/>
      </w:rPr>
      <w:drawing>
        <wp:inline distT="0" distB="0" distL="0" distR="0" wp14:anchorId="08AF8686" wp14:editId="40CAFD49">
          <wp:extent cx="2159000" cy="5397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stretch>
                    <a:fillRect/>
                  </a:stretch>
                </pic:blipFill>
                <pic:spPr>
                  <a:xfrm>
                    <a:off x="0" y="0"/>
                    <a:ext cx="2188740" cy="547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5431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7013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ACF010"/>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7FEAC4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AC601A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43C140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482076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D812DD"/>
    <w:multiLevelType w:val="multilevel"/>
    <w:tmpl w:val="A936ECD6"/>
    <w:styleLink w:val="Aktuelllista12"/>
    <w:lvl w:ilvl="0">
      <w:start w:val="1"/>
      <w:numFmt w:val="bullet"/>
      <w:lvlText w:val="•"/>
      <w:lvlJc w:val="left"/>
      <w:pPr>
        <w:ind w:left="1060" w:hanging="360"/>
      </w:pPr>
      <w:rPr>
        <w:rFonts w:ascii="Wingdings" w:hAnsi="Wingdings" w:hint="default"/>
        <w:sz w:val="20"/>
      </w:rPr>
    </w:lvl>
    <w:lvl w:ilvl="1">
      <w:start w:val="1"/>
      <w:numFmt w:val="bullet"/>
      <w:lvlText w:val=""/>
      <w:lvlJc w:val="left"/>
      <w:pPr>
        <w:ind w:left="1420" w:hanging="360"/>
      </w:pPr>
      <w:rPr>
        <w:rFonts w:ascii="Wingdings" w:hAnsi="Wingdings" w:hint="default"/>
        <w:sz w:val="16"/>
      </w:rPr>
    </w:lvl>
    <w:lvl w:ilvl="2">
      <w:start w:val="1"/>
      <w:numFmt w:val="none"/>
      <w:lvlText w:val=""/>
      <w:lvlJc w:val="left"/>
      <w:pPr>
        <w:ind w:left="1780" w:hanging="360"/>
      </w:pPr>
      <w:rPr>
        <w:rFonts w:hint="default"/>
      </w:rPr>
    </w:lvl>
    <w:lvl w:ilvl="3">
      <w:start w:val="1"/>
      <w:numFmt w:val="none"/>
      <w:lvlText w:val=""/>
      <w:lvlJc w:val="left"/>
      <w:pPr>
        <w:ind w:left="2140" w:hanging="360"/>
      </w:pPr>
      <w:rPr>
        <w:rFonts w:hint="default"/>
      </w:rPr>
    </w:lvl>
    <w:lvl w:ilvl="4">
      <w:start w:val="1"/>
      <w:numFmt w:val="none"/>
      <w:lvlText w:val=""/>
      <w:lvlJc w:val="left"/>
      <w:pPr>
        <w:ind w:left="2500" w:hanging="360"/>
      </w:pPr>
      <w:rPr>
        <w:rFonts w:hint="default"/>
      </w:rPr>
    </w:lvl>
    <w:lvl w:ilvl="5">
      <w:start w:val="1"/>
      <w:numFmt w:val="none"/>
      <w:lvlText w:val=""/>
      <w:lvlJc w:val="left"/>
      <w:pPr>
        <w:ind w:left="2860" w:hanging="360"/>
      </w:pPr>
      <w:rPr>
        <w:rFonts w:hint="default"/>
      </w:rPr>
    </w:lvl>
    <w:lvl w:ilvl="6">
      <w:start w:val="1"/>
      <w:numFmt w:val="none"/>
      <w:lvlText w:val=""/>
      <w:lvlJc w:val="left"/>
      <w:pPr>
        <w:ind w:left="3220" w:hanging="360"/>
      </w:pPr>
      <w:rPr>
        <w:rFonts w:hint="default"/>
      </w:rPr>
    </w:lvl>
    <w:lvl w:ilvl="7">
      <w:start w:val="1"/>
      <w:numFmt w:val="none"/>
      <w:lvlText w:val=""/>
      <w:lvlJc w:val="left"/>
      <w:pPr>
        <w:ind w:left="3580" w:hanging="360"/>
      </w:pPr>
      <w:rPr>
        <w:rFonts w:hint="default"/>
      </w:rPr>
    </w:lvl>
    <w:lvl w:ilvl="8">
      <w:start w:val="1"/>
      <w:numFmt w:val="none"/>
      <w:lvlText w:val=""/>
      <w:lvlJc w:val="left"/>
      <w:pPr>
        <w:ind w:left="3940" w:hanging="360"/>
      </w:pPr>
      <w:rPr>
        <w:rFonts w:hint="default"/>
      </w:rPr>
    </w:lvl>
  </w:abstractNum>
  <w:abstractNum w:abstractNumId="8" w15:restartNumberingAfterBreak="0">
    <w:nsid w:val="02E07743"/>
    <w:multiLevelType w:val="multilevel"/>
    <w:tmpl w:val="E6A00D28"/>
    <w:styleLink w:val="Aktuelllista6"/>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sz w:val="16"/>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08F54E02"/>
    <w:multiLevelType w:val="multilevel"/>
    <w:tmpl w:val="A94A08DA"/>
    <w:styleLink w:val="Aktuelllista11"/>
    <w:lvl w:ilvl="0">
      <w:start w:val="1"/>
      <w:numFmt w:val="decimal"/>
      <w:lvlText w:val="%1."/>
      <w:lvlJc w:val="left"/>
      <w:pPr>
        <w:ind w:left="643" w:hanging="360"/>
      </w:pPr>
      <w:rPr>
        <w:rFonts w:hint="default"/>
      </w:rPr>
    </w:lvl>
    <w:lvl w:ilvl="1">
      <w:start w:val="1"/>
      <w:numFmt w:val="decimal"/>
      <w:lvlText w:val="%1.%2."/>
      <w:lvlJc w:val="left"/>
      <w:pPr>
        <w:ind w:left="1075" w:hanging="432"/>
      </w:pPr>
      <w:rPr>
        <w:rFonts w:hint="default"/>
      </w:rPr>
    </w:lvl>
    <w:lvl w:ilvl="2">
      <w:start w:val="1"/>
      <w:numFmt w:val="decimal"/>
      <w:lvlText w:val="%1.%2.%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10" w15:restartNumberingAfterBreak="0">
    <w:nsid w:val="0A726D23"/>
    <w:multiLevelType w:val="multilevel"/>
    <w:tmpl w:val="F84052AE"/>
    <w:lvl w:ilvl="0">
      <w:start w:val="1"/>
      <w:numFmt w:val="decimal"/>
      <w:lvlText w:val="%1."/>
      <w:lvlJc w:val="left"/>
      <w:pPr>
        <w:ind w:left="567" w:hanging="283"/>
      </w:pPr>
      <w:rPr>
        <w:rFonts w:hint="default"/>
        <w:caps w:val="0"/>
        <w:color w:val="auto"/>
      </w:rPr>
    </w:lvl>
    <w:lvl w:ilvl="1">
      <w:start w:val="1"/>
      <w:numFmt w:val="decimal"/>
      <w:pStyle w:val="Numreradlista2"/>
      <w:lvlText w:val="%1.%2."/>
      <w:lvlJc w:val="left"/>
      <w:pPr>
        <w:ind w:left="509" w:hanging="432"/>
      </w:pPr>
      <w:rPr>
        <w:rFonts w:hint="default"/>
      </w:rPr>
    </w:lvl>
    <w:lvl w:ilvl="2">
      <w:start w:val="1"/>
      <w:numFmt w:val="decimal"/>
      <w:lvlText w:val="%1.%2.%3."/>
      <w:lvlJc w:val="left"/>
      <w:pPr>
        <w:ind w:left="941" w:hanging="504"/>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1" w15:restartNumberingAfterBreak="0">
    <w:nsid w:val="0F780FC2"/>
    <w:multiLevelType w:val="multilevel"/>
    <w:tmpl w:val="F656C4F6"/>
    <w:styleLink w:val="Aktuelllist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212086"/>
    <w:multiLevelType w:val="multilevel"/>
    <w:tmpl w:val="C68EB6BC"/>
    <w:styleLink w:val="ANVNDDENNALISTA"/>
    <w:lvl w:ilvl="0">
      <w:start w:val="1"/>
      <w:numFmt w:val="decimal"/>
      <w:pStyle w:val="Testnummer"/>
      <w:lvlText w:val="%1."/>
      <w:lvlJc w:val="left"/>
      <w:pPr>
        <w:ind w:left="360" w:hanging="360"/>
      </w:pPr>
      <w:rPr>
        <w:rFonts w:hint="default"/>
      </w:rPr>
    </w:lvl>
    <w:lvl w:ilvl="1">
      <w:start w:val="1"/>
      <w:numFmt w:val="decimal"/>
      <w:lvlText w:val="%1.%2."/>
      <w:lvlJc w:val="left"/>
      <w:pPr>
        <w:ind w:left="1418" w:hanging="105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04712E"/>
    <w:multiLevelType w:val="multilevel"/>
    <w:tmpl w:val="DF70762C"/>
    <w:styleLink w:val="Aktuelllista22"/>
    <w:lvl w:ilvl="0">
      <w:start w:val="1"/>
      <w:numFmt w:val="decimal"/>
      <w:lvlText w:val="%1."/>
      <w:lvlJc w:val="left"/>
      <w:pPr>
        <w:ind w:left="360" w:hanging="360"/>
      </w:pPr>
      <w:rPr>
        <w:rFonts w:hint="default"/>
      </w:rPr>
    </w:lvl>
    <w:lvl w:ilvl="1">
      <w:start w:val="1"/>
      <w:numFmt w:val="decimal"/>
      <w:lvlText w:val="%1.%2."/>
      <w:lvlJc w:val="left"/>
      <w:pPr>
        <w:ind w:left="1418" w:hanging="1058"/>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A3817C3"/>
    <w:multiLevelType w:val="multilevel"/>
    <w:tmpl w:val="041D001D"/>
    <w:styleLink w:val="Aktuelllista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ACB252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D3302A"/>
    <w:multiLevelType w:val="hybridMultilevel"/>
    <w:tmpl w:val="F440BBF0"/>
    <w:lvl w:ilvl="0" w:tplc="FDEE173E">
      <w:start w:val="1"/>
      <w:numFmt w:val="lowerLetter"/>
      <w:lvlText w:val="(%1)"/>
      <w:lvlJc w:val="left"/>
      <w:pPr>
        <w:ind w:left="2279"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1D0019" w:tentative="1">
      <w:start w:val="1"/>
      <w:numFmt w:val="lowerLetter"/>
      <w:lvlText w:val="%2."/>
      <w:lvlJc w:val="left"/>
      <w:pPr>
        <w:ind w:left="2999" w:hanging="360"/>
      </w:pPr>
    </w:lvl>
    <w:lvl w:ilvl="2" w:tplc="041D001B" w:tentative="1">
      <w:start w:val="1"/>
      <w:numFmt w:val="lowerRoman"/>
      <w:lvlText w:val="%3."/>
      <w:lvlJc w:val="right"/>
      <w:pPr>
        <w:ind w:left="3719" w:hanging="180"/>
      </w:pPr>
    </w:lvl>
    <w:lvl w:ilvl="3" w:tplc="041D000F" w:tentative="1">
      <w:start w:val="1"/>
      <w:numFmt w:val="decimal"/>
      <w:lvlText w:val="%4."/>
      <w:lvlJc w:val="left"/>
      <w:pPr>
        <w:ind w:left="4439" w:hanging="360"/>
      </w:pPr>
    </w:lvl>
    <w:lvl w:ilvl="4" w:tplc="041D0019" w:tentative="1">
      <w:start w:val="1"/>
      <w:numFmt w:val="lowerLetter"/>
      <w:lvlText w:val="%5."/>
      <w:lvlJc w:val="left"/>
      <w:pPr>
        <w:ind w:left="5159" w:hanging="360"/>
      </w:pPr>
    </w:lvl>
    <w:lvl w:ilvl="5" w:tplc="041D001B" w:tentative="1">
      <w:start w:val="1"/>
      <w:numFmt w:val="lowerRoman"/>
      <w:lvlText w:val="%6."/>
      <w:lvlJc w:val="right"/>
      <w:pPr>
        <w:ind w:left="5879" w:hanging="180"/>
      </w:pPr>
    </w:lvl>
    <w:lvl w:ilvl="6" w:tplc="041D000F" w:tentative="1">
      <w:start w:val="1"/>
      <w:numFmt w:val="decimal"/>
      <w:lvlText w:val="%7."/>
      <w:lvlJc w:val="left"/>
      <w:pPr>
        <w:ind w:left="6599" w:hanging="360"/>
      </w:pPr>
    </w:lvl>
    <w:lvl w:ilvl="7" w:tplc="041D0019" w:tentative="1">
      <w:start w:val="1"/>
      <w:numFmt w:val="lowerLetter"/>
      <w:lvlText w:val="%8."/>
      <w:lvlJc w:val="left"/>
      <w:pPr>
        <w:ind w:left="7319" w:hanging="360"/>
      </w:pPr>
    </w:lvl>
    <w:lvl w:ilvl="8" w:tplc="041D001B" w:tentative="1">
      <w:start w:val="1"/>
      <w:numFmt w:val="lowerRoman"/>
      <w:lvlText w:val="%9."/>
      <w:lvlJc w:val="right"/>
      <w:pPr>
        <w:ind w:left="8039" w:hanging="180"/>
      </w:pPr>
    </w:lvl>
  </w:abstractNum>
  <w:abstractNum w:abstractNumId="17" w15:restartNumberingAfterBreak="0">
    <w:nsid w:val="29DC157F"/>
    <w:multiLevelType w:val="multilevel"/>
    <w:tmpl w:val="FA7AD48E"/>
    <w:lvl w:ilvl="0">
      <w:start w:val="1"/>
      <w:numFmt w:val="decimal"/>
      <w:pStyle w:val="Liststycke"/>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A454724"/>
    <w:multiLevelType w:val="hybridMultilevel"/>
    <w:tmpl w:val="04F2032A"/>
    <w:lvl w:ilvl="0" w:tplc="041D000F">
      <w:start w:val="1"/>
      <w:numFmt w:val="decimal"/>
      <w:lvlText w:val="%1."/>
      <w:lvlJc w:val="left"/>
      <w:pPr>
        <w:ind w:left="2279" w:hanging="360"/>
      </w:pPr>
    </w:lvl>
    <w:lvl w:ilvl="1" w:tplc="041D0019" w:tentative="1">
      <w:start w:val="1"/>
      <w:numFmt w:val="lowerLetter"/>
      <w:lvlText w:val="%2."/>
      <w:lvlJc w:val="left"/>
      <w:pPr>
        <w:ind w:left="2999" w:hanging="360"/>
      </w:pPr>
    </w:lvl>
    <w:lvl w:ilvl="2" w:tplc="041D001B" w:tentative="1">
      <w:start w:val="1"/>
      <w:numFmt w:val="lowerRoman"/>
      <w:lvlText w:val="%3."/>
      <w:lvlJc w:val="right"/>
      <w:pPr>
        <w:ind w:left="3719" w:hanging="180"/>
      </w:pPr>
    </w:lvl>
    <w:lvl w:ilvl="3" w:tplc="041D000F" w:tentative="1">
      <w:start w:val="1"/>
      <w:numFmt w:val="decimal"/>
      <w:lvlText w:val="%4."/>
      <w:lvlJc w:val="left"/>
      <w:pPr>
        <w:ind w:left="4439" w:hanging="360"/>
      </w:pPr>
    </w:lvl>
    <w:lvl w:ilvl="4" w:tplc="041D0019">
      <w:start w:val="1"/>
      <w:numFmt w:val="lowerLetter"/>
      <w:lvlText w:val="%5."/>
      <w:lvlJc w:val="left"/>
      <w:pPr>
        <w:ind w:left="5159" w:hanging="360"/>
      </w:pPr>
    </w:lvl>
    <w:lvl w:ilvl="5" w:tplc="041D001B" w:tentative="1">
      <w:start w:val="1"/>
      <w:numFmt w:val="lowerRoman"/>
      <w:lvlText w:val="%6."/>
      <w:lvlJc w:val="right"/>
      <w:pPr>
        <w:ind w:left="5879" w:hanging="180"/>
      </w:pPr>
    </w:lvl>
    <w:lvl w:ilvl="6" w:tplc="041D000F" w:tentative="1">
      <w:start w:val="1"/>
      <w:numFmt w:val="decimal"/>
      <w:lvlText w:val="%7."/>
      <w:lvlJc w:val="left"/>
      <w:pPr>
        <w:ind w:left="6599" w:hanging="360"/>
      </w:pPr>
    </w:lvl>
    <w:lvl w:ilvl="7" w:tplc="041D0019" w:tentative="1">
      <w:start w:val="1"/>
      <w:numFmt w:val="lowerLetter"/>
      <w:lvlText w:val="%8."/>
      <w:lvlJc w:val="left"/>
      <w:pPr>
        <w:ind w:left="7319" w:hanging="360"/>
      </w:pPr>
    </w:lvl>
    <w:lvl w:ilvl="8" w:tplc="041D001B" w:tentative="1">
      <w:start w:val="1"/>
      <w:numFmt w:val="lowerRoman"/>
      <w:lvlText w:val="%9."/>
      <w:lvlJc w:val="right"/>
      <w:pPr>
        <w:ind w:left="8039" w:hanging="180"/>
      </w:pPr>
    </w:lvl>
  </w:abstractNum>
  <w:abstractNum w:abstractNumId="19" w15:restartNumberingAfterBreak="0">
    <w:nsid w:val="2B1F128F"/>
    <w:multiLevelType w:val="multilevel"/>
    <w:tmpl w:val="3D5EBB5A"/>
    <w:styleLink w:val="Aktuelllista3"/>
    <w:lvl w:ilvl="0">
      <w:start w:val="1"/>
      <w:numFmt w:val="decimal"/>
      <w:lvlText w:val="%1."/>
      <w:lvlJc w:val="left"/>
      <w:pPr>
        <w:ind w:left="454" w:hanging="45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B730A7D"/>
    <w:multiLevelType w:val="multilevel"/>
    <w:tmpl w:val="30C096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B9817F5"/>
    <w:multiLevelType w:val="multilevel"/>
    <w:tmpl w:val="A6FECB78"/>
    <w:styleLink w:val="Aktuelllista4"/>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47BAE"/>
    <w:multiLevelType w:val="multilevel"/>
    <w:tmpl w:val="4DCCDBEE"/>
    <w:styleLink w:val="Aktuelllista24"/>
    <w:lvl w:ilvl="0">
      <w:start w:val="1"/>
      <w:numFmt w:val="decimal"/>
      <w:lvlText w:val="%1."/>
      <w:lvlJc w:val="left"/>
      <w:pPr>
        <w:ind w:left="567" w:hanging="283"/>
      </w:pPr>
      <w:rPr>
        <w:rFonts w:hint="default"/>
        <w:caps/>
        <w:color w:val="008FE5"/>
      </w:rPr>
    </w:lvl>
    <w:lvl w:ilvl="1">
      <w:start w:val="1"/>
      <w:numFmt w:val="decimal"/>
      <w:lvlText w:val="%1.%2."/>
      <w:lvlJc w:val="left"/>
      <w:pPr>
        <w:ind w:left="509" w:hanging="432"/>
      </w:pPr>
      <w:rPr>
        <w:rFonts w:hint="default"/>
      </w:rPr>
    </w:lvl>
    <w:lvl w:ilvl="2">
      <w:start w:val="1"/>
      <w:numFmt w:val="decimal"/>
      <w:lvlText w:val="%1.%2.%3."/>
      <w:lvlJc w:val="left"/>
      <w:pPr>
        <w:ind w:left="941" w:hanging="504"/>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23" w15:restartNumberingAfterBreak="0">
    <w:nsid w:val="34851EDF"/>
    <w:multiLevelType w:val="hybridMultilevel"/>
    <w:tmpl w:val="C0A2A6B4"/>
    <w:lvl w:ilvl="0" w:tplc="EC7E53DA">
      <w:start w:val="1"/>
      <w:numFmt w:val="bullet"/>
      <w:lvlText w:val=""/>
      <w:lvlJc w:val="left"/>
      <w:pPr>
        <w:ind w:left="3775" w:hanging="360"/>
      </w:pPr>
      <w:rPr>
        <w:rFonts w:ascii="Symbol" w:hAnsi="Symbol" w:hint="default"/>
      </w:rPr>
    </w:lvl>
    <w:lvl w:ilvl="1" w:tplc="041D0003">
      <w:start w:val="1"/>
      <w:numFmt w:val="bullet"/>
      <w:lvlText w:val="o"/>
      <w:lvlJc w:val="left"/>
      <w:pPr>
        <w:ind w:left="4495" w:hanging="360"/>
      </w:pPr>
      <w:rPr>
        <w:rFonts w:ascii="Courier New" w:hAnsi="Courier New" w:hint="default"/>
      </w:rPr>
    </w:lvl>
    <w:lvl w:ilvl="2" w:tplc="041D0001">
      <w:start w:val="1"/>
      <w:numFmt w:val="bullet"/>
      <w:lvlText w:val=""/>
      <w:lvlJc w:val="left"/>
      <w:pPr>
        <w:ind w:left="5215" w:hanging="360"/>
      </w:pPr>
      <w:rPr>
        <w:rFonts w:ascii="Symbol" w:hAnsi="Symbol" w:hint="default"/>
      </w:rPr>
    </w:lvl>
    <w:lvl w:ilvl="3" w:tplc="041D0001">
      <w:start w:val="1"/>
      <w:numFmt w:val="bullet"/>
      <w:lvlText w:val=""/>
      <w:lvlJc w:val="left"/>
      <w:pPr>
        <w:ind w:left="5935" w:hanging="360"/>
      </w:pPr>
      <w:rPr>
        <w:rFonts w:ascii="Symbol" w:hAnsi="Symbol" w:hint="default"/>
      </w:rPr>
    </w:lvl>
    <w:lvl w:ilvl="4" w:tplc="041D0003">
      <w:start w:val="1"/>
      <w:numFmt w:val="bullet"/>
      <w:lvlText w:val="o"/>
      <w:lvlJc w:val="left"/>
      <w:pPr>
        <w:ind w:left="6655" w:hanging="360"/>
      </w:pPr>
      <w:rPr>
        <w:rFonts w:ascii="Courier New" w:hAnsi="Courier New" w:hint="default"/>
      </w:rPr>
    </w:lvl>
    <w:lvl w:ilvl="5" w:tplc="041D0005">
      <w:start w:val="1"/>
      <w:numFmt w:val="bullet"/>
      <w:lvlText w:val=""/>
      <w:lvlJc w:val="left"/>
      <w:pPr>
        <w:ind w:left="7375" w:hanging="360"/>
      </w:pPr>
      <w:rPr>
        <w:rFonts w:ascii="Wingdings" w:hAnsi="Wingdings" w:hint="default"/>
      </w:rPr>
    </w:lvl>
    <w:lvl w:ilvl="6" w:tplc="041D0001">
      <w:start w:val="1"/>
      <w:numFmt w:val="bullet"/>
      <w:lvlText w:val=""/>
      <w:lvlJc w:val="left"/>
      <w:pPr>
        <w:ind w:left="8095" w:hanging="360"/>
      </w:pPr>
      <w:rPr>
        <w:rFonts w:ascii="Symbol" w:hAnsi="Symbol" w:hint="default"/>
      </w:rPr>
    </w:lvl>
    <w:lvl w:ilvl="7" w:tplc="041D0003" w:tentative="1">
      <w:start w:val="1"/>
      <w:numFmt w:val="bullet"/>
      <w:lvlText w:val="o"/>
      <w:lvlJc w:val="left"/>
      <w:pPr>
        <w:ind w:left="8815" w:hanging="360"/>
      </w:pPr>
      <w:rPr>
        <w:rFonts w:ascii="Courier New" w:hAnsi="Courier New" w:hint="default"/>
      </w:rPr>
    </w:lvl>
    <w:lvl w:ilvl="8" w:tplc="041D0005" w:tentative="1">
      <w:start w:val="1"/>
      <w:numFmt w:val="bullet"/>
      <w:lvlText w:val=""/>
      <w:lvlJc w:val="left"/>
      <w:pPr>
        <w:ind w:left="9535" w:hanging="360"/>
      </w:pPr>
      <w:rPr>
        <w:rFonts w:ascii="Wingdings" w:hAnsi="Wingdings" w:hint="default"/>
      </w:rPr>
    </w:lvl>
  </w:abstractNum>
  <w:abstractNum w:abstractNumId="24" w15:restartNumberingAfterBreak="0">
    <w:nsid w:val="35FF3377"/>
    <w:multiLevelType w:val="hybridMultilevel"/>
    <w:tmpl w:val="0CAC7ECA"/>
    <w:lvl w:ilvl="0" w:tplc="A63E0690">
      <w:start w:val="1"/>
      <w:numFmt w:val="lowerLetter"/>
      <w:pStyle w:val="Punktlista"/>
      <w:lvlText w:val="(%1)"/>
      <w:lvlJc w:val="left"/>
      <w:pPr>
        <w:ind w:left="3775"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ind w:left="4495" w:hanging="360"/>
      </w:pPr>
      <w:rPr>
        <w:rFonts w:ascii="Courier New" w:hAnsi="Courier New" w:hint="default"/>
      </w:rPr>
    </w:lvl>
    <w:lvl w:ilvl="2" w:tplc="FFFFFFFF">
      <w:start w:val="1"/>
      <w:numFmt w:val="bullet"/>
      <w:lvlText w:val=""/>
      <w:lvlJc w:val="left"/>
      <w:pPr>
        <w:ind w:left="5215" w:hanging="360"/>
      </w:pPr>
      <w:rPr>
        <w:rFonts w:ascii="Symbol" w:hAnsi="Symbol" w:hint="default"/>
      </w:rPr>
    </w:lvl>
    <w:lvl w:ilvl="3" w:tplc="FFFFFFFF">
      <w:start w:val="1"/>
      <w:numFmt w:val="bullet"/>
      <w:lvlText w:val=""/>
      <w:lvlJc w:val="left"/>
      <w:pPr>
        <w:ind w:left="5935" w:hanging="360"/>
      </w:pPr>
      <w:rPr>
        <w:rFonts w:ascii="Symbol" w:hAnsi="Symbol" w:hint="default"/>
      </w:rPr>
    </w:lvl>
    <w:lvl w:ilvl="4" w:tplc="FFFFFFFF">
      <w:start w:val="1"/>
      <w:numFmt w:val="bullet"/>
      <w:lvlText w:val="o"/>
      <w:lvlJc w:val="left"/>
      <w:pPr>
        <w:ind w:left="6655" w:hanging="360"/>
      </w:pPr>
      <w:rPr>
        <w:rFonts w:ascii="Courier New" w:hAnsi="Courier New" w:hint="default"/>
      </w:rPr>
    </w:lvl>
    <w:lvl w:ilvl="5" w:tplc="FFFFFFFF">
      <w:start w:val="1"/>
      <w:numFmt w:val="bullet"/>
      <w:lvlText w:val=""/>
      <w:lvlJc w:val="left"/>
      <w:pPr>
        <w:ind w:left="7375" w:hanging="360"/>
      </w:pPr>
      <w:rPr>
        <w:rFonts w:ascii="Wingdings" w:hAnsi="Wingdings" w:hint="default"/>
      </w:rPr>
    </w:lvl>
    <w:lvl w:ilvl="6" w:tplc="FFFFFFFF">
      <w:start w:val="1"/>
      <w:numFmt w:val="bullet"/>
      <w:lvlText w:val=""/>
      <w:lvlJc w:val="left"/>
      <w:pPr>
        <w:ind w:left="8095" w:hanging="360"/>
      </w:pPr>
      <w:rPr>
        <w:rFonts w:ascii="Symbol" w:hAnsi="Symbol" w:hint="default"/>
      </w:rPr>
    </w:lvl>
    <w:lvl w:ilvl="7" w:tplc="FFFFFFFF" w:tentative="1">
      <w:start w:val="1"/>
      <w:numFmt w:val="bullet"/>
      <w:lvlText w:val="o"/>
      <w:lvlJc w:val="left"/>
      <w:pPr>
        <w:ind w:left="8815" w:hanging="360"/>
      </w:pPr>
      <w:rPr>
        <w:rFonts w:ascii="Courier New" w:hAnsi="Courier New" w:hint="default"/>
      </w:rPr>
    </w:lvl>
    <w:lvl w:ilvl="8" w:tplc="FFFFFFFF" w:tentative="1">
      <w:start w:val="1"/>
      <w:numFmt w:val="bullet"/>
      <w:lvlText w:val=""/>
      <w:lvlJc w:val="left"/>
      <w:pPr>
        <w:ind w:left="9535" w:hanging="360"/>
      </w:pPr>
      <w:rPr>
        <w:rFonts w:ascii="Wingdings" w:hAnsi="Wingdings" w:hint="default"/>
      </w:rPr>
    </w:lvl>
  </w:abstractNum>
  <w:abstractNum w:abstractNumId="25" w15:restartNumberingAfterBreak="0">
    <w:nsid w:val="397D2D14"/>
    <w:multiLevelType w:val="multilevel"/>
    <w:tmpl w:val="041D001D"/>
    <w:styleLink w:val="Aktuelllista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B231E1"/>
    <w:multiLevelType w:val="multilevel"/>
    <w:tmpl w:val="985475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6294D79"/>
    <w:multiLevelType w:val="multilevel"/>
    <w:tmpl w:val="EFBCC3A6"/>
    <w:styleLink w:val="Aktuelllist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A52282"/>
    <w:multiLevelType w:val="multilevel"/>
    <w:tmpl w:val="6FBE4B3E"/>
    <w:styleLink w:val="Aktuelllista20"/>
    <w:lvl w:ilvl="0">
      <w:start w:val="1"/>
      <w:numFmt w:val="bullet"/>
      <w:lvlText w:val="•"/>
      <w:lvlJc w:val="left"/>
      <w:pPr>
        <w:ind w:left="1069" w:hanging="360"/>
      </w:pPr>
      <w:rPr>
        <w:rFonts w:ascii="Charter Roman" w:hAnsi="Charter Roman" w:hint="default"/>
        <w:sz w:val="20"/>
      </w:rPr>
    </w:lvl>
    <w:lvl w:ilvl="1">
      <w:start w:val="1"/>
      <w:numFmt w:val="bullet"/>
      <w:lvlText w:val=""/>
      <w:lvlJc w:val="left"/>
      <w:pPr>
        <w:ind w:left="1429" w:hanging="360"/>
      </w:pPr>
      <w:rPr>
        <w:rFonts w:ascii="Wingdings" w:hAnsi="Wingdings" w:hint="default"/>
        <w:sz w:val="16"/>
      </w:rPr>
    </w:lvl>
    <w:lvl w:ilvl="2">
      <w:start w:val="1"/>
      <w:numFmt w:val="bullet"/>
      <w:lvlText w:val="ú"/>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9" w15:restartNumberingAfterBreak="0">
    <w:nsid w:val="515B6843"/>
    <w:multiLevelType w:val="multilevel"/>
    <w:tmpl w:val="A35A6692"/>
    <w:styleLink w:val="Aktuelllista15"/>
    <w:lvl w:ilvl="0">
      <w:start w:val="1"/>
      <w:numFmt w:val="bullet"/>
      <w:lvlText w:val="•"/>
      <w:lvlJc w:val="left"/>
      <w:pPr>
        <w:ind w:left="851" w:hanging="142"/>
      </w:pPr>
      <w:rPr>
        <w:rFonts w:ascii="Wingdings" w:hAnsi="Wingdings" w:hint="default"/>
        <w:sz w:val="20"/>
      </w:rPr>
    </w:lvl>
    <w:lvl w:ilvl="1">
      <w:start w:val="1"/>
      <w:numFmt w:val="bullet"/>
      <w:lvlText w:val=""/>
      <w:lvlJc w:val="left"/>
      <w:pPr>
        <w:ind w:left="1420" w:hanging="286"/>
      </w:pPr>
      <w:rPr>
        <w:rFonts w:ascii="Wingdings" w:hAnsi="Wingdings" w:hint="default"/>
        <w:sz w:val="16"/>
      </w:rPr>
    </w:lvl>
    <w:lvl w:ilvl="2">
      <w:start w:val="1"/>
      <w:numFmt w:val="bullet"/>
      <w:lvlText w:val="ú"/>
      <w:lvlJc w:val="left"/>
      <w:pPr>
        <w:ind w:left="1985" w:hanging="565"/>
      </w:pPr>
      <w:rPr>
        <w:rFonts w:ascii="Wingdings" w:hAnsi="Wingdings" w:hint="default"/>
      </w:rPr>
    </w:lvl>
    <w:lvl w:ilvl="3">
      <w:start w:val="1"/>
      <w:numFmt w:val="none"/>
      <w:lvlText w:val=""/>
      <w:lvlJc w:val="left"/>
      <w:pPr>
        <w:ind w:left="2140" w:hanging="360"/>
      </w:pPr>
      <w:rPr>
        <w:rFonts w:hint="default"/>
      </w:rPr>
    </w:lvl>
    <w:lvl w:ilvl="4">
      <w:start w:val="1"/>
      <w:numFmt w:val="none"/>
      <w:lvlText w:val=""/>
      <w:lvlJc w:val="left"/>
      <w:pPr>
        <w:ind w:left="2500" w:hanging="360"/>
      </w:pPr>
      <w:rPr>
        <w:rFonts w:hint="default"/>
      </w:rPr>
    </w:lvl>
    <w:lvl w:ilvl="5">
      <w:start w:val="1"/>
      <w:numFmt w:val="none"/>
      <w:lvlText w:val=""/>
      <w:lvlJc w:val="left"/>
      <w:pPr>
        <w:ind w:left="2860" w:hanging="360"/>
      </w:pPr>
      <w:rPr>
        <w:rFonts w:hint="default"/>
      </w:rPr>
    </w:lvl>
    <w:lvl w:ilvl="6">
      <w:start w:val="1"/>
      <w:numFmt w:val="none"/>
      <w:lvlText w:val=""/>
      <w:lvlJc w:val="left"/>
      <w:pPr>
        <w:ind w:left="3220" w:hanging="360"/>
      </w:pPr>
      <w:rPr>
        <w:rFonts w:hint="default"/>
      </w:rPr>
    </w:lvl>
    <w:lvl w:ilvl="7">
      <w:start w:val="1"/>
      <w:numFmt w:val="none"/>
      <w:lvlText w:val=""/>
      <w:lvlJc w:val="left"/>
      <w:pPr>
        <w:ind w:left="3580" w:hanging="360"/>
      </w:pPr>
      <w:rPr>
        <w:rFonts w:hint="default"/>
      </w:rPr>
    </w:lvl>
    <w:lvl w:ilvl="8">
      <w:start w:val="1"/>
      <w:numFmt w:val="none"/>
      <w:lvlText w:val=""/>
      <w:lvlJc w:val="left"/>
      <w:pPr>
        <w:ind w:left="3940" w:hanging="360"/>
      </w:pPr>
      <w:rPr>
        <w:rFonts w:hint="default"/>
      </w:rPr>
    </w:lvl>
  </w:abstractNum>
  <w:abstractNum w:abstractNumId="30" w15:restartNumberingAfterBreak="0">
    <w:nsid w:val="51D05CEE"/>
    <w:multiLevelType w:val="multilevel"/>
    <w:tmpl w:val="041D001D"/>
    <w:styleLink w:val="Aktuelllista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325007E"/>
    <w:multiLevelType w:val="multilevel"/>
    <w:tmpl w:val="2222D882"/>
    <w:styleLink w:val="Aktuelllista18"/>
    <w:lvl w:ilvl="0">
      <w:start w:val="1"/>
      <w:numFmt w:val="bullet"/>
      <w:lvlText w:val="•"/>
      <w:lvlJc w:val="left"/>
      <w:pPr>
        <w:ind w:left="1069" w:hanging="360"/>
      </w:pPr>
      <w:rPr>
        <w:rFonts w:ascii="Wingdings" w:hAnsi="Wingdings" w:hint="default"/>
        <w:sz w:val="20"/>
      </w:rPr>
    </w:lvl>
    <w:lvl w:ilvl="1">
      <w:start w:val="1"/>
      <w:numFmt w:val="bullet"/>
      <w:lvlText w:val="§"/>
      <w:lvlJc w:val="left"/>
      <w:pPr>
        <w:ind w:left="1429" w:hanging="360"/>
      </w:pPr>
      <w:rPr>
        <w:rFonts w:ascii="Wingdings" w:hAnsi="Wingdings" w:hint="default"/>
        <w:sz w:val="16"/>
      </w:rPr>
    </w:lvl>
    <w:lvl w:ilvl="2">
      <w:start w:val="1"/>
      <w:numFmt w:val="bullet"/>
      <w:lvlText w:val="°"/>
      <w:lvlJc w:val="left"/>
      <w:pPr>
        <w:ind w:left="1789" w:hanging="360"/>
      </w:pPr>
      <w:rPr>
        <w:rFonts w:ascii="Work Sans" w:hAnsi="Work San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32" w15:restartNumberingAfterBreak="0">
    <w:nsid w:val="53674E49"/>
    <w:multiLevelType w:val="multilevel"/>
    <w:tmpl w:val="3946A47C"/>
    <w:lvl w:ilvl="0">
      <w:start w:val="1"/>
      <w:numFmt w:val="decimal"/>
      <w:lvlText w:val="%1."/>
      <w:lvlJc w:val="left"/>
      <w:pPr>
        <w:ind w:left="360" w:hanging="360"/>
      </w:pPr>
      <w:rPr>
        <w:rFonts w:hint="default"/>
      </w:rPr>
    </w:lvl>
    <w:lvl w:ilvl="1">
      <w:start w:val="1"/>
      <w:numFmt w:val="decimal"/>
      <w:pStyle w:val="NUMRERINGTHEONE"/>
      <w:lvlText w:val="%1.%2."/>
      <w:lvlJc w:val="left"/>
      <w:pPr>
        <w:ind w:left="1418" w:hanging="1058"/>
      </w:pPr>
      <w:rPr>
        <w:rFonts w:hint="default"/>
      </w:rPr>
    </w:lvl>
    <w:lvl w:ilvl="2">
      <w:start w:val="1"/>
      <w:numFmt w:val="decimal"/>
      <w:lvlText w:val="%1.%2.%3."/>
      <w:lvlJc w:val="left"/>
      <w:pPr>
        <w:ind w:left="1559" w:hanging="83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529524A"/>
    <w:multiLevelType w:val="multilevel"/>
    <w:tmpl w:val="C9C62ED2"/>
    <w:styleLink w:val="Aktuelllista19"/>
    <w:lvl w:ilvl="0">
      <w:start w:val="1"/>
      <w:numFmt w:val="bullet"/>
      <w:lvlText w:val="•"/>
      <w:lvlJc w:val="left"/>
      <w:pPr>
        <w:ind w:left="1069" w:hanging="360"/>
      </w:pPr>
      <w:rPr>
        <w:rFonts w:ascii="Wingdings" w:hAnsi="Wingdings" w:hint="default"/>
        <w:sz w:val="20"/>
      </w:rPr>
    </w:lvl>
    <w:lvl w:ilvl="1">
      <w:start w:val="1"/>
      <w:numFmt w:val="bullet"/>
      <w:lvlText w:val="°"/>
      <w:lvlJc w:val="left"/>
      <w:pPr>
        <w:ind w:left="1429" w:hanging="360"/>
      </w:pPr>
      <w:rPr>
        <w:rFonts w:ascii="Work Sans" w:hAnsi="Work Sans" w:hint="default"/>
        <w:sz w:val="16"/>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34" w15:restartNumberingAfterBreak="0">
    <w:nsid w:val="56F52E4A"/>
    <w:multiLevelType w:val="hybridMultilevel"/>
    <w:tmpl w:val="2B6C1590"/>
    <w:lvl w:ilvl="0" w:tplc="FDEE173E">
      <w:start w:val="1"/>
      <w:numFmt w:val="lowerLetter"/>
      <w:lvlText w:val="(%1)"/>
      <w:lvlJc w:val="left"/>
      <w:pPr>
        <w:ind w:left="1664"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5" w15:restartNumberingAfterBreak="0">
    <w:nsid w:val="57BF14CD"/>
    <w:multiLevelType w:val="multilevel"/>
    <w:tmpl w:val="B404AAB0"/>
    <w:styleLink w:val="Aktuelllista21"/>
    <w:lvl w:ilvl="0">
      <w:start w:val="1"/>
      <w:numFmt w:val="decimal"/>
      <w:lvlText w:val="%1."/>
      <w:lvlJc w:val="left"/>
      <w:pPr>
        <w:ind w:left="360" w:hanging="360"/>
      </w:pPr>
      <w:rPr>
        <w:rFonts w:hint="default"/>
      </w:rPr>
    </w:lvl>
    <w:lvl w:ilvl="1">
      <w:start w:val="1"/>
      <w:numFmt w:val="decimal"/>
      <w:lvlText w:val="%1.%2."/>
      <w:lvlJc w:val="left"/>
      <w:pPr>
        <w:ind w:left="1418" w:hanging="105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82430FC"/>
    <w:multiLevelType w:val="multilevel"/>
    <w:tmpl w:val="4454B8B8"/>
    <w:styleLink w:val="Aktuelllista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97B7A43"/>
    <w:multiLevelType w:val="hybridMultilevel"/>
    <w:tmpl w:val="9B8CF24C"/>
    <w:lvl w:ilvl="0" w:tplc="8A0427D0">
      <w:start w:val="2"/>
      <w:numFmt w:val="bullet"/>
      <w:lvlText w:val="-"/>
      <w:lvlJc w:val="left"/>
      <w:pPr>
        <w:ind w:left="720" w:hanging="360"/>
      </w:pPr>
      <w:rPr>
        <w:rFonts w:ascii="Segoe UI" w:eastAsia="Calibri"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9F972A6"/>
    <w:multiLevelType w:val="hybridMultilevel"/>
    <w:tmpl w:val="4E906524"/>
    <w:lvl w:ilvl="0" w:tplc="FDEE173E">
      <w:start w:val="1"/>
      <w:numFmt w:val="lowerLetter"/>
      <w:lvlText w:val="(%1)"/>
      <w:lvlJc w:val="left"/>
      <w:pPr>
        <w:ind w:left="177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ind w:left="2498" w:hanging="360"/>
      </w:pPr>
      <w:rPr>
        <w:rFonts w:ascii="Courier New" w:hAnsi="Courier New" w:hint="default"/>
      </w:rPr>
    </w:lvl>
    <w:lvl w:ilvl="2" w:tplc="FFFFFFFF">
      <w:start w:val="1"/>
      <w:numFmt w:val="bullet"/>
      <w:lvlText w:val=""/>
      <w:lvlJc w:val="left"/>
      <w:pPr>
        <w:ind w:left="3218" w:hanging="360"/>
      </w:pPr>
      <w:rPr>
        <w:rFonts w:ascii="Symbol" w:hAnsi="Symbol" w:hint="default"/>
      </w:rPr>
    </w:lvl>
    <w:lvl w:ilvl="3" w:tplc="FFFFFFFF">
      <w:start w:val="1"/>
      <w:numFmt w:val="bullet"/>
      <w:lvlText w:val=""/>
      <w:lvlJc w:val="left"/>
      <w:pPr>
        <w:ind w:left="3938" w:hanging="360"/>
      </w:pPr>
      <w:rPr>
        <w:rFonts w:ascii="Symbol" w:hAnsi="Symbol" w:hint="default"/>
      </w:rPr>
    </w:lvl>
    <w:lvl w:ilvl="4" w:tplc="FFFFFFFF">
      <w:start w:val="1"/>
      <w:numFmt w:val="bullet"/>
      <w:lvlText w:val="o"/>
      <w:lvlJc w:val="left"/>
      <w:pPr>
        <w:ind w:left="4658" w:hanging="360"/>
      </w:pPr>
      <w:rPr>
        <w:rFonts w:ascii="Courier New" w:hAnsi="Courier New" w:hint="default"/>
      </w:rPr>
    </w:lvl>
    <w:lvl w:ilvl="5" w:tplc="FFFFFFFF">
      <w:start w:val="1"/>
      <w:numFmt w:val="bullet"/>
      <w:lvlText w:val=""/>
      <w:lvlJc w:val="left"/>
      <w:pPr>
        <w:ind w:left="5378" w:hanging="360"/>
      </w:pPr>
      <w:rPr>
        <w:rFonts w:ascii="Wingdings" w:hAnsi="Wingdings" w:hint="default"/>
      </w:rPr>
    </w:lvl>
    <w:lvl w:ilvl="6" w:tplc="FFFFFFFF">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39" w15:restartNumberingAfterBreak="0">
    <w:nsid w:val="5C416F49"/>
    <w:multiLevelType w:val="multilevel"/>
    <w:tmpl w:val="75C80A5C"/>
    <w:styleLink w:val="Aktuelllista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047E2D"/>
    <w:multiLevelType w:val="multilevel"/>
    <w:tmpl w:val="4A762220"/>
    <w:lvl w:ilvl="0">
      <w:start w:val="1"/>
      <w:numFmt w:val="decimal"/>
      <w:pStyle w:val="Rubrik1numrerad"/>
      <w:lvlText w:val="%1."/>
      <w:lvlJc w:val="left"/>
      <w:pPr>
        <w:ind w:left="360" w:hanging="360"/>
      </w:pPr>
      <w:rPr>
        <w:rFonts w:hint="default"/>
      </w:rPr>
    </w:lvl>
    <w:lvl w:ilvl="1">
      <w:start w:val="1"/>
      <w:numFmt w:val="decimal"/>
      <w:isLgl/>
      <w:lvlText w:val="%1.%2"/>
      <w:lvlJc w:val="left"/>
      <w:pPr>
        <w:ind w:left="360" w:hanging="360"/>
      </w:pPr>
      <w:rPr>
        <w:rFonts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6B9164FE"/>
    <w:multiLevelType w:val="multilevel"/>
    <w:tmpl w:val="B726B4B2"/>
    <w:styleLink w:val="Aktuelllista17"/>
    <w:lvl w:ilvl="0">
      <w:start w:val="1"/>
      <w:numFmt w:val="bullet"/>
      <w:lvlText w:val="•"/>
      <w:lvlJc w:val="left"/>
      <w:pPr>
        <w:ind w:left="1069" w:hanging="360"/>
      </w:pPr>
      <w:rPr>
        <w:rFonts w:ascii="Wingdings" w:hAnsi="Wingdings" w:hint="default"/>
        <w:sz w:val="20"/>
      </w:rPr>
    </w:lvl>
    <w:lvl w:ilvl="1">
      <w:start w:val="1"/>
      <w:numFmt w:val="bullet"/>
      <w:lvlText w:val="§"/>
      <w:lvlJc w:val="left"/>
      <w:pPr>
        <w:ind w:left="1429" w:hanging="360"/>
      </w:pPr>
      <w:rPr>
        <w:rFonts w:ascii="Wingdings" w:hAnsi="Wingdings" w:hint="default"/>
        <w:sz w:val="16"/>
      </w:rPr>
    </w:lvl>
    <w:lvl w:ilvl="2">
      <w:start w:val="1"/>
      <w:numFmt w:val="bullet"/>
      <w:lvlText w:val="ú"/>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42" w15:restartNumberingAfterBreak="0">
    <w:nsid w:val="6D28690F"/>
    <w:multiLevelType w:val="hybridMultilevel"/>
    <w:tmpl w:val="77986BB0"/>
    <w:lvl w:ilvl="0" w:tplc="041D001B">
      <w:start w:val="1"/>
      <w:numFmt w:val="lowerRoman"/>
      <w:lvlText w:val="%1."/>
      <w:lvlJc w:val="righ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43" w15:restartNumberingAfterBreak="0">
    <w:nsid w:val="6FA6050D"/>
    <w:multiLevelType w:val="multilevel"/>
    <w:tmpl w:val="DDA832EE"/>
    <w:styleLink w:val="Aktuelllista14"/>
    <w:lvl w:ilvl="0">
      <w:start w:val="1"/>
      <w:numFmt w:val="bullet"/>
      <w:lvlText w:val="•"/>
      <w:lvlJc w:val="left"/>
      <w:pPr>
        <w:ind w:left="851" w:hanging="151"/>
      </w:pPr>
      <w:rPr>
        <w:rFonts w:ascii="Wingdings" w:hAnsi="Wingdings" w:hint="default"/>
        <w:sz w:val="20"/>
      </w:rPr>
    </w:lvl>
    <w:lvl w:ilvl="1">
      <w:start w:val="1"/>
      <w:numFmt w:val="bullet"/>
      <w:lvlText w:val=""/>
      <w:lvlJc w:val="left"/>
      <w:pPr>
        <w:ind w:left="1420" w:hanging="360"/>
      </w:pPr>
      <w:rPr>
        <w:rFonts w:ascii="Wingdings" w:hAnsi="Wingdings" w:hint="default"/>
        <w:sz w:val="16"/>
      </w:rPr>
    </w:lvl>
    <w:lvl w:ilvl="2">
      <w:start w:val="1"/>
      <w:numFmt w:val="bullet"/>
      <w:lvlText w:val="ú"/>
      <w:lvlJc w:val="left"/>
      <w:pPr>
        <w:ind w:left="1985" w:hanging="565"/>
      </w:pPr>
      <w:rPr>
        <w:rFonts w:ascii="Wingdings" w:hAnsi="Wingdings" w:hint="default"/>
      </w:rPr>
    </w:lvl>
    <w:lvl w:ilvl="3">
      <w:start w:val="1"/>
      <w:numFmt w:val="none"/>
      <w:lvlText w:val=""/>
      <w:lvlJc w:val="left"/>
      <w:pPr>
        <w:ind w:left="2140" w:hanging="360"/>
      </w:pPr>
      <w:rPr>
        <w:rFonts w:hint="default"/>
      </w:rPr>
    </w:lvl>
    <w:lvl w:ilvl="4">
      <w:start w:val="1"/>
      <w:numFmt w:val="none"/>
      <w:lvlText w:val=""/>
      <w:lvlJc w:val="left"/>
      <w:pPr>
        <w:ind w:left="2500" w:hanging="360"/>
      </w:pPr>
      <w:rPr>
        <w:rFonts w:hint="default"/>
      </w:rPr>
    </w:lvl>
    <w:lvl w:ilvl="5">
      <w:start w:val="1"/>
      <w:numFmt w:val="none"/>
      <w:lvlText w:val=""/>
      <w:lvlJc w:val="left"/>
      <w:pPr>
        <w:ind w:left="2860" w:hanging="360"/>
      </w:pPr>
      <w:rPr>
        <w:rFonts w:hint="default"/>
      </w:rPr>
    </w:lvl>
    <w:lvl w:ilvl="6">
      <w:start w:val="1"/>
      <w:numFmt w:val="none"/>
      <w:lvlText w:val=""/>
      <w:lvlJc w:val="left"/>
      <w:pPr>
        <w:ind w:left="3220" w:hanging="360"/>
      </w:pPr>
      <w:rPr>
        <w:rFonts w:hint="default"/>
      </w:rPr>
    </w:lvl>
    <w:lvl w:ilvl="7">
      <w:start w:val="1"/>
      <w:numFmt w:val="none"/>
      <w:lvlText w:val=""/>
      <w:lvlJc w:val="left"/>
      <w:pPr>
        <w:ind w:left="3580" w:hanging="360"/>
      </w:pPr>
      <w:rPr>
        <w:rFonts w:hint="default"/>
      </w:rPr>
    </w:lvl>
    <w:lvl w:ilvl="8">
      <w:start w:val="1"/>
      <w:numFmt w:val="none"/>
      <w:lvlText w:val=""/>
      <w:lvlJc w:val="left"/>
      <w:pPr>
        <w:ind w:left="3940" w:hanging="360"/>
      </w:pPr>
      <w:rPr>
        <w:rFonts w:hint="default"/>
      </w:rPr>
    </w:lvl>
  </w:abstractNum>
  <w:abstractNum w:abstractNumId="44" w15:restartNumberingAfterBreak="0">
    <w:nsid w:val="72476DE7"/>
    <w:multiLevelType w:val="multilevel"/>
    <w:tmpl w:val="9FDE87CA"/>
    <w:styleLink w:val="Aktuelllista13"/>
    <w:lvl w:ilvl="0">
      <w:start w:val="1"/>
      <w:numFmt w:val="bullet"/>
      <w:lvlText w:val="•"/>
      <w:lvlJc w:val="left"/>
      <w:pPr>
        <w:ind w:left="1060" w:hanging="360"/>
      </w:pPr>
      <w:rPr>
        <w:rFonts w:ascii="Wingdings" w:hAnsi="Wingdings" w:hint="default"/>
        <w:sz w:val="20"/>
      </w:rPr>
    </w:lvl>
    <w:lvl w:ilvl="1">
      <w:start w:val="1"/>
      <w:numFmt w:val="bullet"/>
      <w:lvlText w:val=""/>
      <w:lvlJc w:val="left"/>
      <w:pPr>
        <w:ind w:left="1420" w:hanging="360"/>
      </w:pPr>
      <w:rPr>
        <w:rFonts w:ascii="Wingdings" w:hAnsi="Wingdings" w:hint="default"/>
        <w:sz w:val="16"/>
      </w:rPr>
    </w:lvl>
    <w:lvl w:ilvl="2">
      <w:start w:val="1"/>
      <w:numFmt w:val="bullet"/>
      <w:lvlText w:val="ú"/>
      <w:lvlJc w:val="left"/>
      <w:pPr>
        <w:ind w:left="1780" w:hanging="360"/>
      </w:pPr>
      <w:rPr>
        <w:rFonts w:ascii="Wingdings" w:hAnsi="Wingdings" w:hint="default"/>
      </w:rPr>
    </w:lvl>
    <w:lvl w:ilvl="3">
      <w:start w:val="1"/>
      <w:numFmt w:val="none"/>
      <w:lvlText w:val=""/>
      <w:lvlJc w:val="left"/>
      <w:pPr>
        <w:ind w:left="2140" w:hanging="360"/>
      </w:pPr>
      <w:rPr>
        <w:rFonts w:hint="default"/>
      </w:rPr>
    </w:lvl>
    <w:lvl w:ilvl="4">
      <w:start w:val="1"/>
      <w:numFmt w:val="none"/>
      <w:lvlText w:val=""/>
      <w:lvlJc w:val="left"/>
      <w:pPr>
        <w:ind w:left="2500" w:hanging="360"/>
      </w:pPr>
      <w:rPr>
        <w:rFonts w:hint="default"/>
      </w:rPr>
    </w:lvl>
    <w:lvl w:ilvl="5">
      <w:start w:val="1"/>
      <w:numFmt w:val="none"/>
      <w:lvlText w:val=""/>
      <w:lvlJc w:val="left"/>
      <w:pPr>
        <w:ind w:left="2860" w:hanging="360"/>
      </w:pPr>
      <w:rPr>
        <w:rFonts w:hint="default"/>
      </w:rPr>
    </w:lvl>
    <w:lvl w:ilvl="6">
      <w:start w:val="1"/>
      <w:numFmt w:val="none"/>
      <w:lvlText w:val=""/>
      <w:lvlJc w:val="left"/>
      <w:pPr>
        <w:ind w:left="3220" w:hanging="360"/>
      </w:pPr>
      <w:rPr>
        <w:rFonts w:hint="default"/>
      </w:rPr>
    </w:lvl>
    <w:lvl w:ilvl="7">
      <w:start w:val="1"/>
      <w:numFmt w:val="none"/>
      <w:lvlText w:val=""/>
      <w:lvlJc w:val="left"/>
      <w:pPr>
        <w:ind w:left="3580" w:hanging="360"/>
      </w:pPr>
      <w:rPr>
        <w:rFonts w:hint="default"/>
      </w:rPr>
    </w:lvl>
    <w:lvl w:ilvl="8">
      <w:start w:val="1"/>
      <w:numFmt w:val="none"/>
      <w:lvlText w:val=""/>
      <w:lvlJc w:val="left"/>
      <w:pPr>
        <w:ind w:left="3940" w:hanging="360"/>
      </w:pPr>
      <w:rPr>
        <w:rFonts w:hint="default"/>
      </w:rPr>
    </w:lvl>
  </w:abstractNum>
  <w:abstractNum w:abstractNumId="45" w15:restartNumberingAfterBreak="0">
    <w:nsid w:val="73293148"/>
    <w:multiLevelType w:val="multilevel"/>
    <w:tmpl w:val="75C80A5C"/>
    <w:styleLink w:val="Aktuelllista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743CE5"/>
    <w:multiLevelType w:val="multilevel"/>
    <w:tmpl w:val="889C4096"/>
    <w:styleLink w:val="Aktuelllista8"/>
    <w:lvl w:ilvl="0">
      <w:start w:val="1"/>
      <w:numFmt w:val="bullet"/>
      <w:lvlText w:val=""/>
      <w:lvlJc w:val="left"/>
      <w:pPr>
        <w:ind w:left="700" w:hanging="360"/>
      </w:pPr>
      <w:rPr>
        <w:rFonts w:ascii="Symbol" w:hAnsi="Symbol" w:hint="default"/>
        <w:sz w:val="20"/>
      </w:rPr>
    </w:lvl>
    <w:lvl w:ilvl="1">
      <w:start w:val="1"/>
      <w:numFmt w:val="bullet"/>
      <w:lvlText w:val=""/>
      <w:lvlJc w:val="left"/>
      <w:pPr>
        <w:ind w:left="1060" w:hanging="360"/>
      </w:pPr>
      <w:rPr>
        <w:rFonts w:ascii="Wingdings" w:hAnsi="Wingdings" w:hint="default"/>
        <w:sz w:val="16"/>
      </w:rPr>
    </w:lvl>
    <w:lvl w:ilvl="2">
      <w:start w:val="1"/>
      <w:numFmt w:val="none"/>
      <w:lvlText w:val=""/>
      <w:lvlJc w:val="left"/>
      <w:pPr>
        <w:ind w:left="1420" w:hanging="360"/>
      </w:pPr>
      <w:rPr>
        <w:rFonts w:hint="default"/>
      </w:rPr>
    </w:lvl>
    <w:lvl w:ilvl="3">
      <w:start w:val="1"/>
      <w:numFmt w:val="none"/>
      <w:lvlText w:val=""/>
      <w:lvlJc w:val="left"/>
      <w:pPr>
        <w:ind w:left="1780" w:hanging="360"/>
      </w:pPr>
      <w:rPr>
        <w:rFonts w:hint="default"/>
      </w:rPr>
    </w:lvl>
    <w:lvl w:ilvl="4">
      <w:start w:val="1"/>
      <w:numFmt w:val="none"/>
      <w:lvlText w:val=""/>
      <w:lvlJc w:val="left"/>
      <w:pPr>
        <w:ind w:left="2140" w:hanging="360"/>
      </w:pPr>
      <w:rPr>
        <w:rFonts w:hint="default"/>
      </w:rPr>
    </w:lvl>
    <w:lvl w:ilvl="5">
      <w:start w:val="1"/>
      <w:numFmt w:val="none"/>
      <w:lvlText w:val=""/>
      <w:lvlJc w:val="left"/>
      <w:pPr>
        <w:ind w:left="2500" w:hanging="360"/>
      </w:pPr>
      <w:rPr>
        <w:rFonts w:hint="default"/>
      </w:rPr>
    </w:lvl>
    <w:lvl w:ilvl="6">
      <w:start w:val="1"/>
      <w:numFmt w:val="none"/>
      <w:lvlText w:val=""/>
      <w:lvlJc w:val="left"/>
      <w:pPr>
        <w:ind w:left="2860" w:hanging="360"/>
      </w:pPr>
      <w:rPr>
        <w:rFonts w:hint="default"/>
      </w:rPr>
    </w:lvl>
    <w:lvl w:ilvl="7">
      <w:start w:val="1"/>
      <w:numFmt w:val="none"/>
      <w:lvlText w:val=""/>
      <w:lvlJc w:val="left"/>
      <w:pPr>
        <w:ind w:left="3220" w:hanging="360"/>
      </w:pPr>
      <w:rPr>
        <w:rFonts w:hint="default"/>
      </w:rPr>
    </w:lvl>
    <w:lvl w:ilvl="8">
      <w:start w:val="1"/>
      <w:numFmt w:val="none"/>
      <w:lvlText w:val=""/>
      <w:lvlJc w:val="left"/>
      <w:pPr>
        <w:ind w:left="3580" w:hanging="360"/>
      </w:pPr>
      <w:rPr>
        <w:rFonts w:hint="default"/>
      </w:rPr>
    </w:lvl>
  </w:abstractNum>
  <w:abstractNum w:abstractNumId="47" w15:restartNumberingAfterBreak="0">
    <w:nsid w:val="77AA74F0"/>
    <w:multiLevelType w:val="hybridMultilevel"/>
    <w:tmpl w:val="7F9CE9E0"/>
    <w:lvl w:ilvl="0" w:tplc="FDEE173E">
      <w:start w:val="1"/>
      <w:numFmt w:val="lowerLetter"/>
      <w:pStyle w:val="Stycke1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285501409">
    <w:abstractNumId w:val="40"/>
  </w:num>
  <w:num w:numId="2" w16cid:durableId="398287578">
    <w:abstractNumId w:val="47"/>
  </w:num>
  <w:num w:numId="3" w16cid:durableId="1611474927">
    <w:abstractNumId w:val="17"/>
  </w:num>
  <w:num w:numId="4" w16cid:durableId="903490988">
    <w:abstractNumId w:val="27"/>
  </w:num>
  <w:num w:numId="5" w16cid:durableId="1554388779">
    <w:abstractNumId w:val="11"/>
  </w:num>
  <w:num w:numId="6" w16cid:durableId="2095392384">
    <w:abstractNumId w:val="19"/>
  </w:num>
  <w:num w:numId="7" w16cid:durableId="614217217">
    <w:abstractNumId w:val="21"/>
  </w:num>
  <w:num w:numId="8" w16cid:durableId="214047523">
    <w:abstractNumId w:val="36"/>
  </w:num>
  <w:num w:numId="9" w16cid:durableId="1552883190">
    <w:abstractNumId w:val="8"/>
  </w:num>
  <w:num w:numId="10" w16cid:durableId="189493162">
    <w:abstractNumId w:val="14"/>
  </w:num>
  <w:num w:numId="11" w16cid:durableId="1237548596">
    <w:abstractNumId w:val="46"/>
  </w:num>
  <w:num w:numId="12" w16cid:durableId="311757971">
    <w:abstractNumId w:val="37"/>
  </w:num>
  <w:num w:numId="13" w16cid:durableId="1459225909">
    <w:abstractNumId w:val="10"/>
  </w:num>
  <w:num w:numId="14" w16cid:durableId="411007495">
    <w:abstractNumId w:val="32"/>
  </w:num>
  <w:num w:numId="15" w16cid:durableId="1990985828">
    <w:abstractNumId w:val="45"/>
  </w:num>
  <w:num w:numId="16" w16cid:durableId="1357272681">
    <w:abstractNumId w:val="39"/>
  </w:num>
  <w:num w:numId="17" w16cid:durableId="733702836">
    <w:abstractNumId w:val="9"/>
  </w:num>
  <w:num w:numId="18" w16cid:durableId="335308349">
    <w:abstractNumId w:val="7"/>
  </w:num>
  <w:num w:numId="19" w16cid:durableId="793451166">
    <w:abstractNumId w:val="44"/>
  </w:num>
  <w:num w:numId="20" w16cid:durableId="2081511605">
    <w:abstractNumId w:val="43"/>
  </w:num>
  <w:num w:numId="21" w16cid:durableId="95177056">
    <w:abstractNumId w:val="29"/>
  </w:num>
  <w:num w:numId="22" w16cid:durableId="1015229895">
    <w:abstractNumId w:val="25"/>
  </w:num>
  <w:num w:numId="23" w16cid:durableId="986982449">
    <w:abstractNumId w:val="41"/>
  </w:num>
  <w:num w:numId="24" w16cid:durableId="860821514">
    <w:abstractNumId w:val="31"/>
  </w:num>
  <w:num w:numId="25" w16cid:durableId="1510413918">
    <w:abstractNumId w:val="33"/>
  </w:num>
  <w:num w:numId="26" w16cid:durableId="1037702124">
    <w:abstractNumId w:val="28"/>
  </w:num>
  <w:num w:numId="27" w16cid:durableId="1940604154">
    <w:abstractNumId w:val="23"/>
  </w:num>
  <w:num w:numId="28" w16cid:durableId="1885024582">
    <w:abstractNumId w:val="35"/>
  </w:num>
  <w:num w:numId="29" w16cid:durableId="2073963749">
    <w:abstractNumId w:val="13"/>
  </w:num>
  <w:num w:numId="30" w16cid:durableId="557979786">
    <w:abstractNumId w:val="12"/>
  </w:num>
  <w:num w:numId="31" w16cid:durableId="94593078">
    <w:abstractNumId w:val="30"/>
  </w:num>
  <w:num w:numId="32" w16cid:durableId="1114053783">
    <w:abstractNumId w:val="22"/>
  </w:num>
  <w:num w:numId="33" w16cid:durableId="315113381">
    <w:abstractNumId w:val="3"/>
  </w:num>
  <w:num w:numId="34" w16cid:durableId="1554197793">
    <w:abstractNumId w:val="4"/>
  </w:num>
  <w:num w:numId="35" w16cid:durableId="839269171">
    <w:abstractNumId w:val="5"/>
  </w:num>
  <w:num w:numId="36" w16cid:durableId="1013919624">
    <w:abstractNumId w:val="6"/>
  </w:num>
  <w:num w:numId="37" w16cid:durableId="325403644">
    <w:abstractNumId w:val="0"/>
  </w:num>
  <w:num w:numId="38" w16cid:durableId="1173256105">
    <w:abstractNumId w:val="1"/>
  </w:num>
  <w:num w:numId="39" w16cid:durableId="2127579887">
    <w:abstractNumId w:val="2"/>
  </w:num>
  <w:num w:numId="40" w16cid:durableId="2081443573">
    <w:abstractNumId w:val="15"/>
  </w:num>
  <w:num w:numId="41" w16cid:durableId="435832564">
    <w:abstractNumId w:val="26"/>
  </w:num>
  <w:num w:numId="42" w16cid:durableId="578364694">
    <w:abstractNumId w:val="20"/>
  </w:num>
  <w:num w:numId="43" w16cid:durableId="945624929">
    <w:abstractNumId w:val="18"/>
  </w:num>
  <w:num w:numId="44" w16cid:durableId="873273514">
    <w:abstractNumId w:val="16"/>
  </w:num>
  <w:num w:numId="45" w16cid:durableId="1983464139">
    <w:abstractNumId w:val="34"/>
  </w:num>
  <w:num w:numId="46" w16cid:durableId="1148592785">
    <w:abstractNumId w:val="38"/>
  </w:num>
  <w:num w:numId="47" w16cid:durableId="1398439442">
    <w:abstractNumId w:val="24"/>
  </w:num>
  <w:num w:numId="48" w16cid:durableId="1293511589">
    <w:abstractNumId w:val="42"/>
  </w:num>
  <w:num w:numId="49" w16cid:durableId="1012730190">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n-US" w:vendorID="64" w:dllVersion="0" w:nlCheck="1" w:checkStyle="0"/>
  <w:activeWritingStyle w:appName="MSWord" w:lang="sv-SE" w:vendorID="64" w:dllVersion="0" w:nlCheck="1" w:checkStyle="0"/>
  <w:activeWritingStyle w:appName="MSWord" w:lang="sv-SE" w:vendorID="64" w:dllVersion="4096" w:nlCheck="1" w:checkStyle="0"/>
  <w:activeWritingStyle w:appName="MSWord" w:lang="en-US"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20"/>
    <w:rsid w:val="000068A5"/>
    <w:rsid w:val="00013E70"/>
    <w:rsid w:val="000142E9"/>
    <w:rsid w:val="000167A5"/>
    <w:rsid w:val="000637B1"/>
    <w:rsid w:val="00071A3A"/>
    <w:rsid w:val="00076A61"/>
    <w:rsid w:val="00084325"/>
    <w:rsid w:val="00084DC1"/>
    <w:rsid w:val="000B74A4"/>
    <w:rsid w:val="000C4BED"/>
    <w:rsid w:val="000C7603"/>
    <w:rsid w:val="000D45B2"/>
    <w:rsid w:val="000E15E9"/>
    <w:rsid w:val="000F1AF3"/>
    <w:rsid w:val="000F5D3E"/>
    <w:rsid w:val="001046E5"/>
    <w:rsid w:val="001077D1"/>
    <w:rsid w:val="00107804"/>
    <w:rsid w:val="00113321"/>
    <w:rsid w:val="001133A0"/>
    <w:rsid w:val="00116334"/>
    <w:rsid w:val="001164BF"/>
    <w:rsid w:val="00122B9A"/>
    <w:rsid w:val="00122D6F"/>
    <w:rsid w:val="001246A3"/>
    <w:rsid w:val="00143AF3"/>
    <w:rsid w:val="00144A70"/>
    <w:rsid w:val="00173E18"/>
    <w:rsid w:val="001745F4"/>
    <w:rsid w:val="001756ED"/>
    <w:rsid w:val="001810A1"/>
    <w:rsid w:val="00182A9F"/>
    <w:rsid w:val="0019441C"/>
    <w:rsid w:val="001956ED"/>
    <w:rsid w:val="001B2571"/>
    <w:rsid w:val="001B5EC3"/>
    <w:rsid w:val="001D7885"/>
    <w:rsid w:val="001E3E51"/>
    <w:rsid w:val="001E467F"/>
    <w:rsid w:val="001E6E42"/>
    <w:rsid w:val="001F127B"/>
    <w:rsid w:val="001F31B1"/>
    <w:rsid w:val="001F3578"/>
    <w:rsid w:val="001F3653"/>
    <w:rsid w:val="00215C3D"/>
    <w:rsid w:val="00223DF8"/>
    <w:rsid w:val="00225150"/>
    <w:rsid w:val="00230315"/>
    <w:rsid w:val="002328EB"/>
    <w:rsid w:val="00246D4A"/>
    <w:rsid w:val="002554DD"/>
    <w:rsid w:val="00257610"/>
    <w:rsid w:val="00275F04"/>
    <w:rsid w:val="002837E5"/>
    <w:rsid w:val="00290BC7"/>
    <w:rsid w:val="00294FCC"/>
    <w:rsid w:val="002C00A5"/>
    <w:rsid w:val="002D4004"/>
    <w:rsid w:val="002D7CAD"/>
    <w:rsid w:val="002E3F3C"/>
    <w:rsid w:val="002E4D15"/>
    <w:rsid w:val="002F1C75"/>
    <w:rsid w:val="002F280D"/>
    <w:rsid w:val="00322206"/>
    <w:rsid w:val="00324509"/>
    <w:rsid w:val="00326FAA"/>
    <w:rsid w:val="0033152D"/>
    <w:rsid w:val="00332FC1"/>
    <w:rsid w:val="00335271"/>
    <w:rsid w:val="0034709B"/>
    <w:rsid w:val="003502CE"/>
    <w:rsid w:val="00362543"/>
    <w:rsid w:val="00365FF9"/>
    <w:rsid w:val="00367492"/>
    <w:rsid w:val="003725CA"/>
    <w:rsid w:val="00376548"/>
    <w:rsid w:val="00385693"/>
    <w:rsid w:val="0039037E"/>
    <w:rsid w:val="0039258D"/>
    <w:rsid w:val="00393F64"/>
    <w:rsid w:val="00394997"/>
    <w:rsid w:val="003A4235"/>
    <w:rsid w:val="003C03E3"/>
    <w:rsid w:val="003C3106"/>
    <w:rsid w:val="003D4E8C"/>
    <w:rsid w:val="003D4F41"/>
    <w:rsid w:val="003D6178"/>
    <w:rsid w:val="003E2299"/>
    <w:rsid w:val="003E3C2E"/>
    <w:rsid w:val="003E5EB8"/>
    <w:rsid w:val="003F1671"/>
    <w:rsid w:val="004058CC"/>
    <w:rsid w:val="00413041"/>
    <w:rsid w:val="004143C7"/>
    <w:rsid w:val="00427390"/>
    <w:rsid w:val="004645AD"/>
    <w:rsid w:val="00466577"/>
    <w:rsid w:val="0049036F"/>
    <w:rsid w:val="00497905"/>
    <w:rsid w:val="004A30C7"/>
    <w:rsid w:val="004A6007"/>
    <w:rsid w:val="004B5235"/>
    <w:rsid w:val="004B77D0"/>
    <w:rsid w:val="004C2E1F"/>
    <w:rsid w:val="004D3FF8"/>
    <w:rsid w:val="004D74EB"/>
    <w:rsid w:val="004E2FA2"/>
    <w:rsid w:val="004E7413"/>
    <w:rsid w:val="004F2635"/>
    <w:rsid w:val="004F4425"/>
    <w:rsid w:val="005202C4"/>
    <w:rsid w:val="0053435C"/>
    <w:rsid w:val="0053445B"/>
    <w:rsid w:val="005515EF"/>
    <w:rsid w:val="0055291A"/>
    <w:rsid w:val="0055295A"/>
    <w:rsid w:val="00581F99"/>
    <w:rsid w:val="00594B02"/>
    <w:rsid w:val="005B2291"/>
    <w:rsid w:val="005C0428"/>
    <w:rsid w:val="005C5059"/>
    <w:rsid w:val="005D2C78"/>
    <w:rsid w:val="005D37B2"/>
    <w:rsid w:val="00600E93"/>
    <w:rsid w:val="0061191A"/>
    <w:rsid w:val="00613479"/>
    <w:rsid w:val="00620767"/>
    <w:rsid w:val="00626430"/>
    <w:rsid w:val="00626D30"/>
    <w:rsid w:val="00632B2E"/>
    <w:rsid w:val="00637BE7"/>
    <w:rsid w:val="00655F47"/>
    <w:rsid w:val="006621D3"/>
    <w:rsid w:val="00665576"/>
    <w:rsid w:val="0067144C"/>
    <w:rsid w:val="0067268C"/>
    <w:rsid w:val="006731C0"/>
    <w:rsid w:val="00673BAD"/>
    <w:rsid w:val="006808D7"/>
    <w:rsid w:val="006903FC"/>
    <w:rsid w:val="00691E18"/>
    <w:rsid w:val="00696250"/>
    <w:rsid w:val="006A009E"/>
    <w:rsid w:val="006A0217"/>
    <w:rsid w:val="006A51C2"/>
    <w:rsid w:val="006B0D9C"/>
    <w:rsid w:val="006C16B8"/>
    <w:rsid w:val="006C28DB"/>
    <w:rsid w:val="006F0257"/>
    <w:rsid w:val="0070330A"/>
    <w:rsid w:val="007057CE"/>
    <w:rsid w:val="0070703D"/>
    <w:rsid w:val="0071044F"/>
    <w:rsid w:val="00711C52"/>
    <w:rsid w:val="0071370C"/>
    <w:rsid w:val="00722E38"/>
    <w:rsid w:val="00725F8A"/>
    <w:rsid w:val="0073374D"/>
    <w:rsid w:val="00733B44"/>
    <w:rsid w:val="007346B4"/>
    <w:rsid w:val="007428F3"/>
    <w:rsid w:val="0074642F"/>
    <w:rsid w:val="00760140"/>
    <w:rsid w:val="00763EFE"/>
    <w:rsid w:val="00763F92"/>
    <w:rsid w:val="00772F96"/>
    <w:rsid w:val="00794474"/>
    <w:rsid w:val="007C68D1"/>
    <w:rsid w:val="007C795F"/>
    <w:rsid w:val="007D2E13"/>
    <w:rsid w:val="007E1B4C"/>
    <w:rsid w:val="007E4C56"/>
    <w:rsid w:val="007E77C0"/>
    <w:rsid w:val="007F1CFA"/>
    <w:rsid w:val="007F5749"/>
    <w:rsid w:val="0080441B"/>
    <w:rsid w:val="008069C5"/>
    <w:rsid w:val="00807BCA"/>
    <w:rsid w:val="008129BF"/>
    <w:rsid w:val="008149D3"/>
    <w:rsid w:val="0081693F"/>
    <w:rsid w:val="00816F33"/>
    <w:rsid w:val="00817D46"/>
    <w:rsid w:val="0084131B"/>
    <w:rsid w:val="0084167F"/>
    <w:rsid w:val="00845E5F"/>
    <w:rsid w:val="00845F86"/>
    <w:rsid w:val="0086178C"/>
    <w:rsid w:val="008856B3"/>
    <w:rsid w:val="00892624"/>
    <w:rsid w:val="008A04C1"/>
    <w:rsid w:val="008A2053"/>
    <w:rsid w:val="008A3CAB"/>
    <w:rsid w:val="008B3CAD"/>
    <w:rsid w:val="008B53A6"/>
    <w:rsid w:val="008D2681"/>
    <w:rsid w:val="00905795"/>
    <w:rsid w:val="0091198B"/>
    <w:rsid w:val="009128BA"/>
    <w:rsid w:val="00913761"/>
    <w:rsid w:val="0091430F"/>
    <w:rsid w:val="00917FA9"/>
    <w:rsid w:val="00917FE1"/>
    <w:rsid w:val="009213F6"/>
    <w:rsid w:val="0092186E"/>
    <w:rsid w:val="00922C5B"/>
    <w:rsid w:val="00925375"/>
    <w:rsid w:val="009269D8"/>
    <w:rsid w:val="00931BEF"/>
    <w:rsid w:val="009339A0"/>
    <w:rsid w:val="00941159"/>
    <w:rsid w:val="00941E87"/>
    <w:rsid w:val="00955B80"/>
    <w:rsid w:val="00975885"/>
    <w:rsid w:val="00977253"/>
    <w:rsid w:val="00987E98"/>
    <w:rsid w:val="00990749"/>
    <w:rsid w:val="009B17E5"/>
    <w:rsid w:val="009C1926"/>
    <w:rsid w:val="009C5E84"/>
    <w:rsid w:val="009D4F66"/>
    <w:rsid w:val="009D5C8F"/>
    <w:rsid w:val="009D6020"/>
    <w:rsid w:val="009E253B"/>
    <w:rsid w:val="009F23CE"/>
    <w:rsid w:val="009F5161"/>
    <w:rsid w:val="00A118A2"/>
    <w:rsid w:val="00A169A4"/>
    <w:rsid w:val="00A30099"/>
    <w:rsid w:val="00A343D8"/>
    <w:rsid w:val="00A476F6"/>
    <w:rsid w:val="00A5002D"/>
    <w:rsid w:val="00A506F0"/>
    <w:rsid w:val="00A56238"/>
    <w:rsid w:val="00A6004F"/>
    <w:rsid w:val="00A66C9D"/>
    <w:rsid w:val="00A769D9"/>
    <w:rsid w:val="00A83E23"/>
    <w:rsid w:val="00A84511"/>
    <w:rsid w:val="00A85C25"/>
    <w:rsid w:val="00A8630B"/>
    <w:rsid w:val="00A958A5"/>
    <w:rsid w:val="00AA5519"/>
    <w:rsid w:val="00AB63B7"/>
    <w:rsid w:val="00AC20B7"/>
    <w:rsid w:val="00AC2418"/>
    <w:rsid w:val="00AC5714"/>
    <w:rsid w:val="00AE4529"/>
    <w:rsid w:val="00B027EC"/>
    <w:rsid w:val="00B05FAB"/>
    <w:rsid w:val="00B12282"/>
    <w:rsid w:val="00B16B92"/>
    <w:rsid w:val="00B244C4"/>
    <w:rsid w:val="00B279FF"/>
    <w:rsid w:val="00B32C0F"/>
    <w:rsid w:val="00B54A74"/>
    <w:rsid w:val="00B635BB"/>
    <w:rsid w:val="00B9027D"/>
    <w:rsid w:val="00B915C1"/>
    <w:rsid w:val="00BA695F"/>
    <w:rsid w:val="00BB42BF"/>
    <w:rsid w:val="00BC66CF"/>
    <w:rsid w:val="00BD097B"/>
    <w:rsid w:val="00BD6318"/>
    <w:rsid w:val="00BF5DAA"/>
    <w:rsid w:val="00C017A7"/>
    <w:rsid w:val="00C104A6"/>
    <w:rsid w:val="00C214F0"/>
    <w:rsid w:val="00C27B97"/>
    <w:rsid w:val="00C33CE0"/>
    <w:rsid w:val="00C474FC"/>
    <w:rsid w:val="00C67D18"/>
    <w:rsid w:val="00C70CE8"/>
    <w:rsid w:val="00C82C3F"/>
    <w:rsid w:val="00C83AF5"/>
    <w:rsid w:val="00C9615B"/>
    <w:rsid w:val="00C97C8A"/>
    <w:rsid w:val="00CA0A2A"/>
    <w:rsid w:val="00CA7D82"/>
    <w:rsid w:val="00CB015A"/>
    <w:rsid w:val="00CB4320"/>
    <w:rsid w:val="00CD4CA3"/>
    <w:rsid w:val="00CE325D"/>
    <w:rsid w:val="00CE72EF"/>
    <w:rsid w:val="00D002B4"/>
    <w:rsid w:val="00D06A39"/>
    <w:rsid w:val="00D15E43"/>
    <w:rsid w:val="00D22F4E"/>
    <w:rsid w:val="00D328B2"/>
    <w:rsid w:val="00D3552A"/>
    <w:rsid w:val="00D452B7"/>
    <w:rsid w:val="00D47437"/>
    <w:rsid w:val="00D50D22"/>
    <w:rsid w:val="00D56E24"/>
    <w:rsid w:val="00D66158"/>
    <w:rsid w:val="00D81E39"/>
    <w:rsid w:val="00D9352E"/>
    <w:rsid w:val="00D93902"/>
    <w:rsid w:val="00DA4089"/>
    <w:rsid w:val="00DB6214"/>
    <w:rsid w:val="00DC1FEB"/>
    <w:rsid w:val="00DC7C5C"/>
    <w:rsid w:val="00DE04AC"/>
    <w:rsid w:val="00DE589E"/>
    <w:rsid w:val="00DF67EA"/>
    <w:rsid w:val="00DF7CEA"/>
    <w:rsid w:val="00E07F08"/>
    <w:rsid w:val="00E13AF1"/>
    <w:rsid w:val="00E243CD"/>
    <w:rsid w:val="00E27ECF"/>
    <w:rsid w:val="00E27F80"/>
    <w:rsid w:val="00E32C2E"/>
    <w:rsid w:val="00E36ADE"/>
    <w:rsid w:val="00E60EE8"/>
    <w:rsid w:val="00E65C89"/>
    <w:rsid w:val="00E66B88"/>
    <w:rsid w:val="00E74214"/>
    <w:rsid w:val="00E811E9"/>
    <w:rsid w:val="00E843BF"/>
    <w:rsid w:val="00E9018E"/>
    <w:rsid w:val="00EA4903"/>
    <w:rsid w:val="00EB0F5D"/>
    <w:rsid w:val="00EB7837"/>
    <w:rsid w:val="00ED302B"/>
    <w:rsid w:val="00EE17F7"/>
    <w:rsid w:val="00EE20DC"/>
    <w:rsid w:val="00F06B91"/>
    <w:rsid w:val="00F075CD"/>
    <w:rsid w:val="00F07E8D"/>
    <w:rsid w:val="00F24285"/>
    <w:rsid w:val="00F24DF3"/>
    <w:rsid w:val="00F30F88"/>
    <w:rsid w:val="00F42637"/>
    <w:rsid w:val="00F5502B"/>
    <w:rsid w:val="00F62497"/>
    <w:rsid w:val="00F64B5C"/>
    <w:rsid w:val="00F673DA"/>
    <w:rsid w:val="00F71128"/>
    <w:rsid w:val="00F72C5F"/>
    <w:rsid w:val="00F76623"/>
    <w:rsid w:val="00F976EA"/>
    <w:rsid w:val="00FA028B"/>
    <w:rsid w:val="00FA15EA"/>
    <w:rsid w:val="00FA1E94"/>
    <w:rsid w:val="00FA229E"/>
    <w:rsid w:val="00FB4018"/>
    <w:rsid w:val="00FB6E7C"/>
    <w:rsid w:val="00FC2B00"/>
    <w:rsid w:val="00FC7DA9"/>
    <w:rsid w:val="00FD2AE7"/>
    <w:rsid w:val="00FE152C"/>
    <w:rsid w:val="00FE3A34"/>
    <w:rsid w:val="00FF42CB"/>
    <w:rsid w:val="00FF73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134AEC"/>
  <w15:docId w15:val="{5B9337B4-82DA-864D-960F-70FE5C58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Gothic" w:hAnsi="Cambria" w:cs="Times New Roman"/>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9E253B"/>
    <w:rPr>
      <w:rFonts w:ascii="Lato Light" w:hAnsi="Lato Light"/>
      <w:sz w:val="22"/>
      <w:szCs w:val="22"/>
    </w:rPr>
  </w:style>
  <w:style w:type="paragraph" w:styleId="Rubrik1">
    <w:name w:val="heading 1"/>
    <w:aliases w:val="RUBRIK 1"/>
    <w:basedOn w:val="Normal"/>
    <w:next w:val="Normal"/>
    <w:link w:val="Rubrik1Char"/>
    <w:autoRedefine/>
    <w:uiPriority w:val="9"/>
    <w:qFormat/>
    <w:rsid w:val="00497905"/>
    <w:pPr>
      <w:tabs>
        <w:tab w:val="left" w:pos="2120"/>
      </w:tabs>
      <w:outlineLvl w:val="0"/>
    </w:pPr>
    <w:rPr>
      <w:rFonts w:ascii="Lato" w:hAnsi="Lato"/>
      <w:noProof/>
      <w:color w:val="008FE5"/>
      <w:sz w:val="28"/>
      <w:szCs w:val="28"/>
    </w:rPr>
  </w:style>
  <w:style w:type="paragraph" w:styleId="Rubrik2">
    <w:name w:val="heading 2"/>
    <w:aliases w:val="RUBRIK 2"/>
    <w:basedOn w:val="Normal"/>
    <w:next w:val="Normal"/>
    <w:link w:val="Rubrik2Char"/>
    <w:autoRedefine/>
    <w:uiPriority w:val="9"/>
    <w:unhideWhenUsed/>
    <w:qFormat/>
    <w:rsid w:val="00B027EC"/>
    <w:pPr>
      <w:outlineLvl w:val="1"/>
    </w:pPr>
    <w:rPr>
      <w:rFonts w:ascii="Lato" w:eastAsia="Times New Roman" w:hAnsi="Lato"/>
      <w:color w:val="008FE5"/>
      <w:sz w:val="24"/>
      <w:szCs w:val="28"/>
      <w:lang w:val="en-US" w:eastAsia="en-US"/>
    </w:rPr>
  </w:style>
  <w:style w:type="paragraph" w:styleId="Rubrik3">
    <w:name w:val="heading 3"/>
    <w:aliases w:val="RUBRIK 3"/>
    <w:basedOn w:val="Normal"/>
    <w:next w:val="Normal"/>
    <w:link w:val="Rubrik3Char"/>
    <w:autoRedefine/>
    <w:uiPriority w:val="9"/>
    <w:unhideWhenUsed/>
    <w:qFormat/>
    <w:rsid w:val="00CA7D82"/>
    <w:pPr>
      <w:outlineLvl w:val="2"/>
    </w:pPr>
    <w:rPr>
      <w:rFonts w:eastAsia="Times New Roman"/>
      <w:b/>
      <w:color w:val="008FE5"/>
      <w:szCs w:val="20"/>
      <w:lang w:eastAsia="en-US"/>
    </w:rPr>
  </w:style>
  <w:style w:type="paragraph" w:styleId="Rubrik4">
    <w:name w:val="heading 4"/>
    <w:basedOn w:val="Normal"/>
    <w:next w:val="Normal"/>
    <w:link w:val="Rubrik4Char"/>
    <w:uiPriority w:val="9"/>
    <w:semiHidden/>
    <w:unhideWhenUsed/>
    <w:rsid w:val="00975885"/>
    <w:pPr>
      <w:spacing w:line="271" w:lineRule="auto"/>
      <w:outlineLvl w:val="3"/>
    </w:pPr>
    <w:rPr>
      <w:b/>
      <w:bCs/>
      <w:spacing w:val="5"/>
      <w:sz w:val="24"/>
      <w:szCs w:val="24"/>
    </w:rPr>
  </w:style>
  <w:style w:type="paragraph" w:styleId="Rubrik5">
    <w:name w:val="heading 5"/>
    <w:basedOn w:val="Normal"/>
    <w:next w:val="Normal"/>
    <w:link w:val="Rubrik5Char"/>
    <w:uiPriority w:val="9"/>
    <w:semiHidden/>
    <w:unhideWhenUsed/>
    <w:qFormat/>
    <w:rsid w:val="00975885"/>
    <w:pPr>
      <w:spacing w:line="271" w:lineRule="auto"/>
      <w:outlineLvl w:val="4"/>
    </w:pPr>
    <w:rPr>
      <w:i/>
      <w:iCs/>
      <w:sz w:val="24"/>
      <w:szCs w:val="24"/>
    </w:rPr>
  </w:style>
  <w:style w:type="paragraph" w:styleId="Rubrik6">
    <w:name w:val="heading 6"/>
    <w:basedOn w:val="Normal"/>
    <w:next w:val="Normal"/>
    <w:link w:val="Rubrik6Char"/>
    <w:uiPriority w:val="9"/>
    <w:semiHidden/>
    <w:unhideWhenUsed/>
    <w:qFormat/>
    <w:rsid w:val="00975885"/>
    <w:pPr>
      <w:shd w:val="clear" w:color="auto" w:fill="FFFFFF"/>
      <w:spacing w:line="271" w:lineRule="auto"/>
      <w:outlineLvl w:val="5"/>
    </w:pPr>
    <w:rPr>
      <w:b/>
      <w:bCs/>
      <w:color w:val="595959"/>
      <w:spacing w:val="5"/>
    </w:rPr>
  </w:style>
  <w:style w:type="paragraph" w:styleId="Rubrik7">
    <w:name w:val="heading 7"/>
    <w:basedOn w:val="Normal"/>
    <w:next w:val="Normal"/>
    <w:link w:val="Rubrik7Char"/>
    <w:uiPriority w:val="9"/>
    <w:semiHidden/>
    <w:unhideWhenUsed/>
    <w:qFormat/>
    <w:rsid w:val="00975885"/>
    <w:pPr>
      <w:outlineLvl w:val="6"/>
    </w:pPr>
    <w:rPr>
      <w:b/>
      <w:bCs/>
      <w:i/>
      <w:iCs/>
      <w:color w:val="5A5A5A"/>
      <w:sz w:val="20"/>
      <w:szCs w:val="20"/>
    </w:rPr>
  </w:style>
  <w:style w:type="paragraph" w:styleId="Rubrik8">
    <w:name w:val="heading 8"/>
    <w:basedOn w:val="Normal"/>
    <w:next w:val="Normal"/>
    <w:link w:val="Rubrik8Char"/>
    <w:uiPriority w:val="9"/>
    <w:semiHidden/>
    <w:unhideWhenUsed/>
    <w:qFormat/>
    <w:rsid w:val="00975885"/>
    <w:pPr>
      <w:outlineLvl w:val="7"/>
    </w:pPr>
    <w:rPr>
      <w:b/>
      <w:bCs/>
      <w:color w:val="7F7F7F"/>
      <w:sz w:val="20"/>
      <w:szCs w:val="20"/>
    </w:rPr>
  </w:style>
  <w:style w:type="paragraph" w:styleId="Rubrik9">
    <w:name w:val="heading 9"/>
    <w:basedOn w:val="Normal"/>
    <w:next w:val="Normal"/>
    <w:link w:val="Rubrik9Char"/>
    <w:uiPriority w:val="9"/>
    <w:semiHidden/>
    <w:unhideWhenUsed/>
    <w:qFormat/>
    <w:rsid w:val="00975885"/>
    <w:pPr>
      <w:spacing w:line="271" w:lineRule="auto"/>
      <w:outlineLvl w:val="8"/>
    </w:pPr>
    <w:rPr>
      <w:b/>
      <w:bCs/>
      <w:i/>
      <w:iCs/>
      <w:color w:val="7F7F7F"/>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22206"/>
    <w:pPr>
      <w:spacing w:before="100" w:beforeAutospacing="1" w:after="100" w:afterAutospacing="1"/>
    </w:pPr>
    <w:rPr>
      <w:rFonts w:ascii="Times New Roman" w:eastAsia="Times New Roman" w:hAnsi="Times New Roman"/>
      <w:sz w:val="24"/>
      <w:szCs w:val="24"/>
    </w:rPr>
  </w:style>
  <w:style w:type="character" w:customStyle="1" w:styleId="apple-style-span">
    <w:name w:val="apple-style-span"/>
    <w:basedOn w:val="Standardstycketeckensnitt"/>
    <w:rsid w:val="00322206"/>
  </w:style>
  <w:style w:type="character" w:customStyle="1" w:styleId="Rubrik2Char">
    <w:name w:val="Rubrik 2 Char"/>
    <w:aliases w:val="RUBRIK 2 Char"/>
    <w:link w:val="Rubrik2"/>
    <w:uiPriority w:val="9"/>
    <w:rsid w:val="00B027EC"/>
    <w:rPr>
      <w:rFonts w:ascii="Lato" w:eastAsia="Times New Roman" w:hAnsi="Lato"/>
      <w:color w:val="008FE5"/>
      <w:sz w:val="24"/>
      <w:szCs w:val="28"/>
      <w:lang w:val="en-US" w:eastAsia="en-US"/>
    </w:rPr>
  </w:style>
  <w:style w:type="character" w:customStyle="1" w:styleId="Rubrik1Char">
    <w:name w:val="Rubrik 1 Char"/>
    <w:aliases w:val="RUBRIK 1 Char"/>
    <w:link w:val="Rubrik1"/>
    <w:uiPriority w:val="9"/>
    <w:rsid w:val="00497905"/>
    <w:rPr>
      <w:rFonts w:ascii="Lato" w:hAnsi="Lato"/>
      <w:noProof/>
      <w:color w:val="008FE5"/>
      <w:sz w:val="28"/>
      <w:szCs w:val="28"/>
    </w:rPr>
  </w:style>
  <w:style w:type="paragraph" w:styleId="Sidhuvud">
    <w:name w:val="header"/>
    <w:basedOn w:val="Normal"/>
    <w:link w:val="SidhuvudChar"/>
    <w:uiPriority w:val="99"/>
    <w:unhideWhenUsed/>
    <w:rsid w:val="00322206"/>
    <w:pPr>
      <w:tabs>
        <w:tab w:val="center" w:pos="4536"/>
        <w:tab w:val="right" w:pos="9072"/>
      </w:tabs>
    </w:pPr>
  </w:style>
  <w:style w:type="character" w:customStyle="1" w:styleId="SidhuvudChar">
    <w:name w:val="Sidhuvud Char"/>
    <w:basedOn w:val="Standardstycketeckensnitt"/>
    <w:link w:val="Sidhuvud"/>
    <w:uiPriority w:val="99"/>
    <w:rsid w:val="00322206"/>
  </w:style>
  <w:style w:type="paragraph" w:styleId="Sidfot">
    <w:name w:val="footer"/>
    <w:basedOn w:val="Normal"/>
    <w:link w:val="SidfotChar"/>
    <w:uiPriority w:val="99"/>
    <w:unhideWhenUsed/>
    <w:rsid w:val="00322206"/>
    <w:pPr>
      <w:tabs>
        <w:tab w:val="center" w:pos="4536"/>
        <w:tab w:val="right" w:pos="9072"/>
      </w:tabs>
    </w:pPr>
  </w:style>
  <w:style w:type="character" w:customStyle="1" w:styleId="SidfotChar">
    <w:name w:val="Sidfot Char"/>
    <w:basedOn w:val="Standardstycketeckensnitt"/>
    <w:link w:val="Sidfot"/>
    <w:uiPriority w:val="99"/>
    <w:rsid w:val="00322206"/>
  </w:style>
  <w:style w:type="paragraph" w:styleId="Ballongtext">
    <w:name w:val="Balloon Text"/>
    <w:basedOn w:val="Normal"/>
    <w:link w:val="BallongtextChar"/>
    <w:uiPriority w:val="99"/>
    <w:semiHidden/>
    <w:unhideWhenUsed/>
    <w:rsid w:val="00322206"/>
    <w:rPr>
      <w:rFonts w:ascii="Tahoma" w:hAnsi="Tahoma" w:cs="Tahoma"/>
      <w:sz w:val="16"/>
      <w:szCs w:val="16"/>
    </w:rPr>
  </w:style>
  <w:style w:type="character" w:customStyle="1" w:styleId="BallongtextChar">
    <w:name w:val="Ballongtext Char"/>
    <w:link w:val="Ballongtext"/>
    <w:uiPriority w:val="99"/>
    <w:semiHidden/>
    <w:rsid w:val="00322206"/>
    <w:rPr>
      <w:rFonts w:ascii="Tahoma" w:hAnsi="Tahoma" w:cs="Tahoma"/>
      <w:sz w:val="16"/>
      <w:szCs w:val="16"/>
    </w:rPr>
  </w:style>
  <w:style w:type="paragraph" w:customStyle="1" w:styleId="Formatmall1">
    <w:name w:val="Formatmall1"/>
    <w:basedOn w:val="Normal"/>
    <w:next w:val="Rubrik2"/>
    <w:link w:val="Formatmall1Char"/>
    <w:rsid w:val="001E6E42"/>
    <w:pPr>
      <w:spacing w:after="150"/>
      <w:textAlignment w:val="baseline"/>
      <w:outlineLvl w:val="1"/>
    </w:pPr>
    <w:rPr>
      <w:rFonts w:eastAsia="Times New Roman" w:cs="Arial"/>
      <w:color w:val="3D3D3D"/>
      <w:sz w:val="30"/>
      <w:szCs w:val="30"/>
    </w:rPr>
  </w:style>
  <w:style w:type="character" w:styleId="Starkreferens">
    <w:name w:val="Intense Reference"/>
    <w:aliases w:val="Markering"/>
    <w:uiPriority w:val="32"/>
    <w:rsid w:val="00975885"/>
    <w:rPr>
      <w:b/>
      <w:bCs/>
      <w:smallCaps/>
    </w:rPr>
  </w:style>
  <w:style w:type="character" w:customStyle="1" w:styleId="Formatmall1Char">
    <w:name w:val="Formatmall1 Char"/>
    <w:link w:val="Formatmall1"/>
    <w:rsid w:val="001E6E42"/>
    <w:rPr>
      <w:rFonts w:ascii="Helvetica" w:eastAsia="Times New Roman" w:hAnsi="Helvetica" w:cs="Arial"/>
      <w:color w:val="3D3D3D"/>
      <w:sz w:val="30"/>
      <w:szCs w:val="30"/>
    </w:rPr>
  </w:style>
  <w:style w:type="character" w:styleId="Bokenstitel">
    <w:name w:val="Book Title"/>
    <w:aliases w:val="Markering 2"/>
    <w:uiPriority w:val="33"/>
    <w:rsid w:val="00975885"/>
    <w:rPr>
      <w:i/>
      <w:iCs/>
      <w:smallCaps/>
      <w:spacing w:val="5"/>
    </w:rPr>
  </w:style>
  <w:style w:type="character" w:styleId="Hyperlnk">
    <w:name w:val="Hyperlink"/>
    <w:uiPriority w:val="99"/>
    <w:unhideWhenUsed/>
    <w:rsid w:val="00084325"/>
    <w:rPr>
      <w:color w:val="5F5F5F"/>
      <w:u w:val="single"/>
    </w:rPr>
  </w:style>
  <w:style w:type="paragraph" w:styleId="Liststycke">
    <w:name w:val="List Paragraph"/>
    <w:aliases w:val="NUMRERAD LISTA"/>
    <w:basedOn w:val="Punktlista"/>
    <w:autoRedefine/>
    <w:uiPriority w:val="34"/>
    <w:rsid w:val="00B16B92"/>
    <w:pPr>
      <w:numPr>
        <w:numId w:val="3"/>
      </w:numPr>
    </w:pPr>
  </w:style>
  <w:style w:type="paragraph" w:customStyle="1" w:styleId="Default">
    <w:name w:val="Default"/>
    <w:rsid w:val="001E6E42"/>
    <w:pPr>
      <w:autoSpaceDE w:val="0"/>
      <w:autoSpaceDN w:val="0"/>
      <w:adjustRightInd w:val="0"/>
    </w:pPr>
    <w:rPr>
      <w:rFonts w:ascii="Helvetica" w:hAnsi="Helvetica" w:cs="Georgia"/>
      <w:color w:val="000000"/>
      <w:sz w:val="24"/>
      <w:szCs w:val="24"/>
    </w:rPr>
  </w:style>
  <w:style w:type="paragraph" w:styleId="Rubrik">
    <w:name w:val="Title"/>
    <w:basedOn w:val="Normal"/>
    <w:next w:val="Normal"/>
    <w:link w:val="RubrikChar"/>
    <w:uiPriority w:val="10"/>
    <w:rsid w:val="00975885"/>
    <w:pPr>
      <w:spacing w:after="300"/>
      <w:contextualSpacing/>
    </w:pPr>
    <w:rPr>
      <w:smallCaps/>
      <w:sz w:val="52"/>
      <w:szCs w:val="52"/>
    </w:rPr>
  </w:style>
  <w:style w:type="character" w:customStyle="1" w:styleId="RubrikChar">
    <w:name w:val="Rubrik Char"/>
    <w:link w:val="Rubrik"/>
    <w:uiPriority w:val="10"/>
    <w:rsid w:val="00975885"/>
    <w:rPr>
      <w:smallCaps/>
      <w:sz w:val="52"/>
      <w:szCs w:val="52"/>
    </w:rPr>
  </w:style>
  <w:style w:type="character" w:customStyle="1" w:styleId="Rubrik3Char">
    <w:name w:val="Rubrik 3 Char"/>
    <w:aliases w:val="RUBRIK 3 Char"/>
    <w:link w:val="Rubrik3"/>
    <w:uiPriority w:val="9"/>
    <w:rsid w:val="00CA7D82"/>
    <w:rPr>
      <w:rFonts w:ascii="Lato Light" w:eastAsia="Times New Roman" w:hAnsi="Lato Light"/>
      <w:b/>
      <w:color w:val="008FE5"/>
      <w:sz w:val="22"/>
      <w:lang w:eastAsia="en-US"/>
    </w:rPr>
  </w:style>
  <w:style w:type="character" w:customStyle="1" w:styleId="Rubrik4Char">
    <w:name w:val="Rubrik 4 Char"/>
    <w:link w:val="Rubrik4"/>
    <w:uiPriority w:val="9"/>
    <w:semiHidden/>
    <w:rsid w:val="00975885"/>
    <w:rPr>
      <w:b/>
      <w:bCs/>
      <w:spacing w:val="5"/>
      <w:sz w:val="24"/>
      <w:szCs w:val="24"/>
    </w:rPr>
  </w:style>
  <w:style w:type="character" w:customStyle="1" w:styleId="Rubrik5Char">
    <w:name w:val="Rubrik 5 Char"/>
    <w:link w:val="Rubrik5"/>
    <w:uiPriority w:val="9"/>
    <w:semiHidden/>
    <w:rsid w:val="00975885"/>
    <w:rPr>
      <w:i/>
      <w:iCs/>
      <w:sz w:val="24"/>
      <w:szCs w:val="24"/>
    </w:rPr>
  </w:style>
  <w:style w:type="character" w:customStyle="1" w:styleId="Rubrik6Char">
    <w:name w:val="Rubrik 6 Char"/>
    <w:link w:val="Rubrik6"/>
    <w:uiPriority w:val="9"/>
    <w:semiHidden/>
    <w:rsid w:val="00975885"/>
    <w:rPr>
      <w:b/>
      <w:bCs/>
      <w:color w:val="595959"/>
      <w:spacing w:val="5"/>
      <w:shd w:val="clear" w:color="auto" w:fill="FFFFFF"/>
    </w:rPr>
  </w:style>
  <w:style w:type="character" w:customStyle="1" w:styleId="Rubrik7Char">
    <w:name w:val="Rubrik 7 Char"/>
    <w:link w:val="Rubrik7"/>
    <w:uiPriority w:val="9"/>
    <w:semiHidden/>
    <w:rsid w:val="00975885"/>
    <w:rPr>
      <w:b/>
      <w:bCs/>
      <w:i/>
      <w:iCs/>
      <w:color w:val="5A5A5A"/>
      <w:sz w:val="20"/>
      <w:szCs w:val="20"/>
    </w:rPr>
  </w:style>
  <w:style w:type="character" w:customStyle="1" w:styleId="Rubrik8Char">
    <w:name w:val="Rubrik 8 Char"/>
    <w:link w:val="Rubrik8"/>
    <w:uiPriority w:val="9"/>
    <w:semiHidden/>
    <w:rsid w:val="00975885"/>
    <w:rPr>
      <w:b/>
      <w:bCs/>
      <w:color w:val="7F7F7F"/>
      <w:sz w:val="20"/>
      <w:szCs w:val="20"/>
    </w:rPr>
  </w:style>
  <w:style w:type="character" w:customStyle="1" w:styleId="Rubrik9Char">
    <w:name w:val="Rubrik 9 Char"/>
    <w:link w:val="Rubrik9"/>
    <w:uiPriority w:val="9"/>
    <w:semiHidden/>
    <w:rsid w:val="00975885"/>
    <w:rPr>
      <w:b/>
      <w:bCs/>
      <w:i/>
      <w:iCs/>
      <w:color w:val="7F7F7F"/>
      <w:sz w:val="18"/>
      <w:szCs w:val="18"/>
    </w:rPr>
  </w:style>
  <w:style w:type="paragraph" w:styleId="Underrubrik">
    <w:name w:val="Subtitle"/>
    <w:basedOn w:val="Normal"/>
    <w:next w:val="Normal"/>
    <w:link w:val="UnderrubrikChar"/>
    <w:uiPriority w:val="11"/>
    <w:rsid w:val="00975885"/>
    <w:rPr>
      <w:i/>
      <w:iCs/>
      <w:smallCaps/>
      <w:spacing w:val="10"/>
      <w:sz w:val="28"/>
      <w:szCs w:val="28"/>
    </w:rPr>
  </w:style>
  <w:style w:type="character" w:customStyle="1" w:styleId="UnderrubrikChar">
    <w:name w:val="Underrubrik Char"/>
    <w:link w:val="Underrubrik"/>
    <w:uiPriority w:val="11"/>
    <w:rsid w:val="00975885"/>
    <w:rPr>
      <w:i/>
      <w:iCs/>
      <w:smallCaps/>
      <w:spacing w:val="10"/>
      <w:sz w:val="28"/>
      <w:szCs w:val="28"/>
    </w:rPr>
  </w:style>
  <w:style w:type="character" w:styleId="Stark">
    <w:name w:val="Strong"/>
    <w:uiPriority w:val="22"/>
    <w:qFormat/>
    <w:rsid w:val="00975885"/>
    <w:rPr>
      <w:b/>
      <w:bCs/>
    </w:rPr>
  </w:style>
  <w:style w:type="character" w:styleId="Betoning">
    <w:name w:val="Emphasis"/>
    <w:uiPriority w:val="20"/>
    <w:rsid w:val="00975885"/>
    <w:rPr>
      <w:b/>
      <w:bCs/>
      <w:i/>
      <w:iCs/>
      <w:spacing w:val="10"/>
    </w:rPr>
  </w:style>
  <w:style w:type="paragraph" w:styleId="Ingetavstnd">
    <w:name w:val="No Spacing"/>
    <w:basedOn w:val="Normal"/>
    <w:uiPriority w:val="1"/>
    <w:rsid w:val="00975885"/>
  </w:style>
  <w:style w:type="paragraph" w:styleId="Citat">
    <w:name w:val="Quote"/>
    <w:basedOn w:val="Normal"/>
    <w:next w:val="Normal"/>
    <w:link w:val="CitatChar"/>
    <w:uiPriority w:val="29"/>
    <w:rsid w:val="00975885"/>
    <w:rPr>
      <w:i/>
      <w:iCs/>
    </w:rPr>
  </w:style>
  <w:style w:type="character" w:customStyle="1" w:styleId="CitatChar">
    <w:name w:val="Citat Char"/>
    <w:link w:val="Citat"/>
    <w:uiPriority w:val="29"/>
    <w:rsid w:val="00975885"/>
    <w:rPr>
      <w:i/>
      <w:iCs/>
    </w:rPr>
  </w:style>
  <w:style w:type="paragraph" w:styleId="Starktcitat">
    <w:name w:val="Intense Quote"/>
    <w:basedOn w:val="Normal"/>
    <w:next w:val="Normal"/>
    <w:link w:val="StarktcitatChar"/>
    <w:uiPriority w:val="30"/>
    <w:rsid w:val="00975885"/>
    <w:pPr>
      <w:pBdr>
        <w:top w:val="single" w:sz="4" w:space="10" w:color="auto"/>
        <w:bottom w:val="single" w:sz="4" w:space="10" w:color="auto"/>
      </w:pBdr>
      <w:spacing w:before="240" w:after="240" w:line="300" w:lineRule="auto"/>
      <w:ind w:left="1152" w:right="1152"/>
      <w:jc w:val="both"/>
    </w:pPr>
    <w:rPr>
      <w:i/>
      <w:iCs/>
    </w:rPr>
  </w:style>
  <w:style w:type="character" w:customStyle="1" w:styleId="StarktcitatChar">
    <w:name w:val="Starkt citat Char"/>
    <w:link w:val="Starktcitat"/>
    <w:uiPriority w:val="30"/>
    <w:rsid w:val="00975885"/>
    <w:rPr>
      <w:i/>
      <w:iCs/>
    </w:rPr>
  </w:style>
  <w:style w:type="character" w:styleId="Diskretbetoning">
    <w:name w:val="Subtle Emphasis"/>
    <w:uiPriority w:val="19"/>
    <w:rsid w:val="00975885"/>
    <w:rPr>
      <w:i/>
      <w:iCs/>
    </w:rPr>
  </w:style>
  <w:style w:type="character" w:styleId="Starkbetoning">
    <w:name w:val="Intense Emphasis"/>
    <w:uiPriority w:val="21"/>
    <w:rsid w:val="00975885"/>
    <w:rPr>
      <w:b/>
      <w:bCs/>
      <w:i/>
      <w:iCs/>
    </w:rPr>
  </w:style>
  <w:style w:type="character" w:styleId="Diskretreferens">
    <w:name w:val="Subtle Reference"/>
    <w:uiPriority w:val="31"/>
    <w:rsid w:val="00975885"/>
    <w:rPr>
      <w:smallCaps/>
    </w:rPr>
  </w:style>
  <w:style w:type="paragraph" w:styleId="Innehllsfrteckningsrubrik">
    <w:name w:val="TOC Heading"/>
    <w:basedOn w:val="Rubrik1"/>
    <w:next w:val="Normal"/>
    <w:uiPriority w:val="39"/>
    <w:semiHidden/>
    <w:unhideWhenUsed/>
    <w:qFormat/>
    <w:rsid w:val="00975885"/>
    <w:pPr>
      <w:outlineLvl w:val="9"/>
    </w:pPr>
    <w:rPr>
      <w:lang w:bidi="en-US"/>
    </w:rPr>
  </w:style>
  <w:style w:type="character" w:customStyle="1" w:styleId="apple-converted-space">
    <w:name w:val="apple-converted-space"/>
    <w:basedOn w:val="Standardstycketeckensnitt"/>
    <w:rsid w:val="00B635BB"/>
  </w:style>
  <w:style w:type="table" w:styleId="Tabellrutnt">
    <w:name w:val="Table Grid"/>
    <w:basedOn w:val="Normaltabell"/>
    <w:uiPriority w:val="59"/>
    <w:rsid w:val="00917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11">
    <w:name w:val="Stycke 1.1"/>
    <w:basedOn w:val="Normal"/>
    <w:link w:val="Stycke11Char"/>
    <w:uiPriority w:val="1"/>
    <w:rsid w:val="00DB6214"/>
    <w:pPr>
      <w:numPr>
        <w:numId w:val="2"/>
      </w:numPr>
      <w:tabs>
        <w:tab w:val="left" w:pos="709"/>
      </w:tabs>
      <w:spacing w:before="120"/>
      <w:jc w:val="both"/>
    </w:pPr>
    <w:rPr>
      <w:rFonts w:ascii="Segoe UI" w:eastAsia="Calibri" w:hAnsi="Segoe UI" w:cs="Segoe UI"/>
      <w:lang w:eastAsia="en-US"/>
    </w:rPr>
  </w:style>
  <w:style w:type="character" w:customStyle="1" w:styleId="Stycke11Char">
    <w:name w:val="Stycke 1.1 Char"/>
    <w:link w:val="Stycke11"/>
    <w:uiPriority w:val="1"/>
    <w:rsid w:val="00DB6214"/>
    <w:rPr>
      <w:rFonts w:ascii="Segoe UI" w:eastAsia="Calibri" w:hAnsi="Segoe UI" w:cs="Segoe UI"/>
      <w:sz w:val="22"/>
      <w:szCs w:val="22"/>
      <w:lang w:eastAsia="en-US"/>
    </w:rPr>
  </w:style>
  <w:style w:type="paragraph" w:customStyle="1" w:styleId="NumreradRubrik1">
    <w:name w:val="Numrerad Rubrik 1"/>
    <w:basedOn w:val="Rubrik1"/>
    <w:next w:val="Normal"/>
    <w:uiPriority w:val="1"/>
    <w:rsid w:val="00DB6214"/>
    <w:pPr>
      <w:keepNext/>
      <w:tabs>
        <w:tab w:val="clear" w:pos="2120"/>
      </w:tabs>
      <w:spacing w:after="240" w:line="360" w:lineRule="exact"/>
      <w:ind w:left="-75"/>
      <w:jc w:val="both"/>
    </w:pPr>
    <w:rPr>
      <w:rFonts w:ascii="Segoe UI" w:eastAsia="Times New Roman" w:hAnsi="Segoe UI" w:cs="Segoe UI"/>
      <w:bCs/>
      <w:noProof w:val="0"/>
      <w:color w:val="auto"/>
      <w:kern w:val="32"/>
      <w:sz w:val="32"/>
      <w:szCs w:val="32"/>
    </w:rPr>
  </w:style>
  <w:style w:type="paragraph" w:customStyle="1" w:styleId="Rubrik1numrerad">
    <w:name w:val="Rubrik 1_numrerad"/>
    <w:basedOn w:val="Rubrik1"/>
    <w:next w:val="Normal"/>
    <w:rsid w:val="00DB6214"/>
    <w:pPr>
      <w:numPr>
        <w:numId w:val="1"/>
      </w:numPr>
      <w:tabs>
        <w:tab w:val="clear" w:pos="2120"/>
      </w:tabs>
      <w:spacing w:before="360" w:after="240"/>
      <w:jc w:val="both"/>
    </w:pPr>
    <w:rPr>
      <w:rFonts w:ascii="Segoe UI Semibold" w:eastAsia="Calibri" w:hAnsi="Segoe UI Semibold" w:cs="Segoe UI Semibold"/>
      <w:bCs/>
      <w:noProof w:val="0"/>
      <w:color w:val="auto"/>
      <w:kern w:val="32"/>
      <w:sz w:val="22"/>
      <w:szCs w:val="22"/>
    </w:rPr>
  </w:style>
  <w:style w:type="paragraph" w:customStyle="1" w:styleId="Rubrik2numrerad">
    <w:name w:val="Rubrik 2_numrerad"/>
    <w:basedOn w:val="Rubrik2"/>
    <w:next w:val="Normal"/>
    <w:autoRedefine/>
    <w:rsid w:val="00DB6214"/>
    <w:pPr>
      <w:framePr w:wrap="around" w:hAnchor="text"/>
      <w:tabs>
        <w:tab w:val="left" w:pos="567"/>
      </w:tabs>
      <w:spacing w:before="120"/>
      <w:ind w:left="360" w:hanging="360"/>
      <w:jc w:val="both"/>
    </w:pPr>
    <w:rPr>
      <w:rFonts w:ascii="Segoe UI" w:eastAsia="Calibri" w:hAnsi="Segoe UI" w:cs="Segoe UI"/>
      <w:bCs/>
      <w:iCs/>
      <w:noProof/>
      <w:color w:val="auto"/>
      <w:kern w:val="32"/>
      <w:szCs w:val="22"/>
      <w:lang w:val="sv-SE" w:eastAsia="sv-SE"/>
    </w:rPr>
  </w:style>
  <w:style w:type="paragraph" w:customStyle="1" w:styleId="DATUMOCHORT">
    <w:name w:val="DATUM OCH ORT"/>
    <w:basedOn w:val="Normal"/>
    <w:autoRedefine/>
    <w:qFormat/>
    <w:rsid w:val="00722E38"/>
    <w:pPr>
      <w:spacing w:line="360" w:lineRule="auto"/>
      <w:ind w:left="6520"/>
    </w:pPr>
    <w:rPr>
      <w:lang w:val="en-US"/>
    </w:rPr>
  </w:style>
  <w:style w:type="paragraph" w:customStyle="1" w:styleId="TITELFRSTASIDAN">
    <w:name w:val="TITEL FÖRSTA SIDAN"/>
    <w:basedOn w:val="Beskrivning"/>
    <w:next w:val="DATUMOCHORT"/>
    <w:autoRedefine/>
    <w:qFormat/>
    <w:rsid w:val="00581F99"/>
    <w:pPr>
      <w:jc w:val="center"/>
    </w:pPr>
    <w:rPr>
      <w:rFonts w:ascii="Lato" w:hAnsi="Lato"/>
      <w:i w:val="0"/>
      <w:color w:val="FFFFFF"/>
      <w:sz w:val="44"/>
    </w:rPr>
  </w:style>
  <w:style w:type="paragraph" w:styleId="Punktlista">
    <w:name w:val="List Bullet"/>
    <w:aliases w:val="PUNKTLISTA"/>
    <w:basedOn w:val="Normal"/>
    <w:autoRedefine/>
    <w:uiPriority w:val="99"/>
    <w:unhideWhenUsed/>
    <w:qFormat/>
    <w:rsid w:val="00275F04"/>
    <w:pPr>
      <w:numPr>
        <w:numId w:val="47"/>
      </w:numPr>
      <w:ind w:left="1778"/>
    </w:pPr>
  </w:style>
  <w:style w:type="paragraph" w:customStyle="1" w:styleId="Formatmall2">
    <w:name w:val="Formatmall2"/>
    <w:basedOn w:val="Normal"/>
    <w:rsid w:val="008D2681"/>
    <w:rPr>
      <w:rFonts w:ascii="Lato" w:hAnsi="Lato" w:cs="Segoe UI"/>
      <w:color w:val="008FE3"/>
      <w:sz w:val="28"/>
      <w:szCs w:val="24"/>
    </w:rPr>
  </w:style>
  <w:style w:type="paragraph" w:styleId="Beskrivning">
    <w:name w:val="caption"/>
    <w:basedOn w:val="Normal"/>
    <w:next w:val="Normal"/>
    <w:uiPriority w:val="35"/>
    <w:semiHidden/>
    <w:unhideWhenUsed/>
    <w:rsid w:val="008856B3"/>
    <w:rPr>
      <w:i/>
      <w:iCs/>
      <w:color w:val="44546A"/>
      <w:sz w:val="18"/>
      <w:szCs w:val="18"/>
    </w:rPr>
  </w:style>
  <w:style w:type="paragraph" w:customStyle="1" w:styleId="Adress">
    <w:name w:val="Adress"/>
    <w:basedOn w:val="Adress-brev"/>
    <w:next w:val="DATUMOCHORT"/>
    <w:autoRedefine/>
    <w:rsid w:val="008D2681"/>
    <w:pPr>
      <w:framePr w:w="9035" w:wrap="auto" w:vAnchor="page" w:hAnchor="text" w:x="1201" w:y="2265"/>
      <w:ind w:left="5216"/>
    </w:pPr>
    <w:rPr>
      <w:rFonts w:ascii="Lato Light" w:hAnsi="Lato Light"/>
    </w:rPr>
  </w:style>
  <w:style w:type="paragraph" w:styleId="Adress-brev">
    <w:name w:val="envelope address"/>
    <w:basedOn w:val="Normal"/>
    <w:uiPriority w:val="99"/>
    <w:semiHidden/>
    <w:unhideWhenUsed/>
    <w:rsid w:val="008D2681"/>
    <w:pPr>
      <w:framePr w:w="7938" w:h="1984" w:hRule="exact" w:hSpace="141" w:wrap="auto" w:hAnchor="page" w:xAlign="center" w:yAlign="bottom"/>
      <w:ind w:left="2880"/>
    </w:pPr>
    <w:rPr>
      <w:rFonts w:ascii="Calibri Light" w:eastAsia="Times New Roman" w:hAnsi="Calibri Light"/>
      <w:sz w:val="24"/>
      <w:szCs w:val="24"/>
    </w:rPr>
  </w:style>
  <w:style w:type="paragraph" w:styleId="Innehll1">
    <w:name w:val="toc 1"/>
    <w:aliases w:val="INNEHÅLLSFÖRTECKNING"/>
    <w:basedOn w:val="Normal"/>
    <w:next w:val="Normal"/>
    <w:autoRedefine/>
    <w:uiPriority w:val="39"/>
    <w:unhideWhenUsed/>
    <w:qFormat/>
    <w:rsid w:val="00581F99"/>
    <w:pPr>
      <w:spacing w:after="100"/>
    </w:pPr>
    <w:rPr>
      <w:color w:val="000000"/>
    </w:rPr>
  </w:style>
  <w:style w:type="paragraph" w:styleId="Innehll3">
    <w:name w:val="toc 3"/>
    <w:basedOn w:val="Normal"/>
    <w:next w:val="Normal"/>
    <w:autoRedefine/>
    <w:uiPriority w:val="39"/>
    <w:unhideWhenUsed/>
    <w:rsid w:val="002554DD"/>
    <w:pPr>
      <w:spacing w:after="100"/>
      <w:ind w:left="440"/>
    </w:pPr>
  </w:style>
  <w:style w:type="paragraph" w:customStyle="1" w:styleId="Normalbl">
    <w:name w:val="Normal blå"/>
    <w:basedOn w:val="Normal"/>
    <w:next w:val="Normal"/>
    <w:link w:val="NormalblChar"/>
    <w:autoRedefine/>
    <w:rsid w:val="000B74A4"/>
    <w:rPr>
      <w:color w:val="008FE5"/>
      <w:sz w:val="24"/>
    </w:rPr>
  </w:style>
  <w:style w:type="character" w:styleId="AnvndHyperlnk">
    <w:name w:val="FollowedHyperlink"/>
    <w:uiPriority w:val="99"/>
    <w:semiHidden/>
    <w:unhideWhenUsed/>
    <w:rsid w:val="000B74A4"/>
    <w:rPr>
      <w:color w:val="954F72"/>
      <w:u w:val="single"/>
    </w:rPr>
  </w:style>
  <w:style w:type="character" w:customStyle="1" w:styleId="NormalblChar">
    <w:name w:val="Normal blå Char"/>
    <w:link w:val="Normalbl"/>
    <w:rsid w:val="000B74A4"/>
    <w:rPr>
      <w:rFonts w:ascii="Lato Light" w:hAnsi="Lato Light"/>
      <w:color w:val="008FE5"/>
      <w:sz w:val="24"/>
      <w:szCs w:val="22"/>
    </w:rPr>
  </w:style>
  <w:style w:type="numbering" w:customStyle="1" w:styleId="Aktuelllista1">
    <w:name w:val="Aktuell lista1"/>
    <w:uiPriority w:val="99"/>
    <w:rsid w:val="00A30099"/>
    <w:pPr>
      <w:numPr>
        <w:numId w:val="4"/>
      </w:numPr>
    </w:pPr>
  </w:style>
  <w:style w:type="numbering" w:customStyle="1" w:styleId="Aktuelllista2">
    <w:name w:val="Aktuell lista2"/>
    <w:uiPriority w:val="99"/>
    <w:rsid w:val="00594B02"/>
    <w:pPr>
      <w:numPr>
        <w:numId w:val="5"/>
      </w:numPr>
    </w:pPr>
  </w:style>
  <w:style w:type="numbering" w:customStyle="1" w:styleId="Aktuelllista3">
    <w:name w:val="Aktuell lista3"/>
    <w:uiPriority w:val="99"/>
    <w:rsid w:val="00594B02"/>
    <w:pPr>
      <w:numPr>
        <w:numId w:val="6"/>
      </w:numPr>
    </w:pPr>
  </w:style>
  <w:style w:type="character" w:styleId="Olstomnmnande">
    <w:name w:val="Unresolved Mention"/>
    <w:uiPriority w:val="99"/>
    <w:semiHidden/>
    <w:unhideWhenUsed/>
    <w:rsid w:val="000B74A4"/>
    <w:rPr>
      <w:color w:val="605E5C"/>
      <w:shd w:val="clear" w:color="auto" w:fill="E1DFDD"/>
    </w:rPr>
  </w:style>
  <w:style w:type="character" w:styleId="Sidnummer">
    <w:name w:val="page number"/>
    <w:basedOn w:val="Standardstycketeckensnitt"/>
    <w:uiPriority w:val="99"/>
    <w:semiHidden/>
    <w:unhideWhenUsed/>
    <w:rsid w:val="000B74A4"/>
  </w:style>
  <w:style w:type="paragraph" w:styleId="Innehll2">
    <w:name w:val="toc 2"/>
    <w:basedOn w:val="Normal"/>
    <w:next w:val="Normal"/>
    <w:autoRedefine/>
    <w:uiPriority w:val="39"/>
    <w:unhideWhenUsed/>
    <w:rsid w:val="00144A70"/>
    <w:pPr>
      <w:spacing w:after="100"/>
      <w:ind w:left="220"/>
    </w:pPr>
  </w:style>
  <w:style w:type="paragraph" w:styleId="Numreradlista">
    <w:name w:val="List Number"/>
    <w:aliases w:val="NUMRERAD LISTA+BOKSTÄVER"/>
    <w:basedOn w:val="Normal"/>
    <w:autoRedefine/>
    <w:uiPriority w:val="99"/>
    <w:unhideWhenUsed/>
    <w:rsid w:val="004A6007"/>
    <w:pPr>
      <w:spacing w:before="120"/>
      <w:ind w:right="851"/>
      <w:jc w:val="both"/>
      <w:outlineLvl w:val="1"/>
    </w:pPr>
    <w:rPr>
      <w:bCs/>
    </w:rPr>
  </w:style>
  <w:style w:type="numbering" w:customStyle="1" w:styleId="Aktuelllista4">
    <w:name w:val="Aktuell lista4"/>
    <w:uiPriority w:val="99"/>
    <w:rsid w:val="00F24285"/>
    <w:pPr>
      <w:numPr>
        <w:numId w:val="7"/>
      </w:numPr>
    </w:pPr>
  </w:style>
  <w:style w:type="numbering" w:customStyle="1" w:styleId="Aktuelllista5">
    <w:name w:val="Aktuell lista5"/>
    <w:uiPriority w:val="99"/>
    <w:rsid w:val="003F1671"/>
    <w:pPr>
      <w:numPr>
        <w:numId w:val="8"/>
      </w:numPr>
    </w:pPr>
  </w:style>
  <w:style w:type="numbering" w:customStyle="1" w:styleId="Aktuelllista6">
    <w:name w:val="Aktuell lista6"/>
    <w:uiPriority w:val="99"/>
    <w:rsid w:val="002C00A5"/>
    <w:pPr>
      <w:numPr>
        <w:numId w:val="9"/>
      </w:numPr>
    </w:pPr>
  </w:style>
  <w:style w:type="paragraph" w:styleId="Kommentarer">
    <w:name w:val="annotation text"/>
    <w:basedOn w:val="Normal"/>
    <w:link w:val="KommentarerChar"/>
    <w:uiPriority w:val="99"/>
    <w:semiHidden/>
    <w:unhideWhenUsed/>
    <w:rsid w:val="00E843BF"/>
    <w:rPr>
      <w:sz w:val="20"/>
      <w:szCs w:val="20"/>
    </w:rPr>
  </w:style>
  <w:style w:type="numbering" w:customStyle="1" w:styleId="Aktuelllista7">
    <w:name w:val="Aktuell lista7"/>
    <w:uiPriority w:val="99"/>
    <w:rsid w:val="005B2291"/>
    <w:pPr>
      <w:numPr>
        <w:numId w:val="10"/>
      </w:numPr>
    </w:pPr>
  </w:style>
  <w:style w:type="numbering" w:customStyle="1" w:styleId="Aktuelllista8">
    <w:name w:val="Aktuell lista8"/>
    <w:uiPriority w:val="99"/>
    <w:rsid w:val="005B2291"/>
    <w:pPr>
      <w:numPr>
        <w:numId w:val="11"/>
      </w:numPr>
    </w:pPr>
  </w:style>
  <w:style w:type="character" w:customStyle="1" w:styleId="KommentarerChar">
    <w:name w:val="Kommentarer Char"/>
    <w:basedOn w:val="Standardstycketeckensnitt"/>
    <w:link w:val="Kommentarer"/>
    <w:uiPriority w:val="99"/>
    <w:semiHidden/>
    <w:rsid w:val="00E843BF"/>
    <w:rPr>
      <w:rFonts w:ascii="Lato Light" w:hAnsi="Lato Light"/>
    </w:rPr>
  </w:style>
  <w:style w:type="character" w:styleId="Kommentarsreferens">
    <w:name w:val="annotation reference"/>
    <w:semiHidden/>
    <w:unhideWhenUsed/>
    <w:rsid w:val="00E843BF"/>
    <w:rPr>
      <w:sz w:val="16"/>
      <w:szCs w:val="16"/>
    </w:rPr>
  </w:style>
  <w:style w:type="numbering" w:customStyle="1" w:styleId="Aktuelllista9">
    <w:name w:val="Aktuell lista9"/>
    <w:uiPriority w:val="99"/>
    <w:rsid w:val="004A6007"/>
    <w:pPr>
      <w:numPr>
        <w:numId w:val="15"/>
      </w:numPr>
    </w:pPr>
  </w:style>
  <w:style w:type="numbering" w:customStyle="1" w:styleId="Aktuelllista10">
    <w:name w:val="Aktuell lista10"/>
    <w:uiPriority w:val="99"/>
    <w:rsid w:val="004A6007"/>
    <w:pPr>
      <w:numPr>
        <w:numId w:val="16"/>
      </w:numPr>
    </w:pPr>
  </w:style>
  <w:style w:type="paragraph" w:styleId="Numreradlista2">
    <w:name w:val="List Number 2"/>
    <w:aliases w:val="NUMRERAD LISTA THE ONE"/>
    <w:basedOn w:val="Normal"/>
    <w:autoRedefine/>
    <w:uiPriority w:val="99"/>
    <w:unhideWhenUsed/>
    <w:qFormat/>
    <w:rsid w:val="00F62497"/>
    <w:pPr>
      <w:numPr>
        <w:ilvl w:val="1"/>
        <w:numId w:val="13"/>
      </w:numPr>
      <w:adjustRightInd w:val="0"/>
      <w:spacing w:line="240" w:lineRule="atLeast"/>
      <w:contextualSpacing/>
    </w:pPr>
  </w:style>
  <w:style w:type="paragraph" w:customStyle="1" w:styleId="NUMRERINGTHEONE">
    <w:name w:val="NUMRERING THE ONE"/>
    <w:basedOn w:val="Liststycke"/>
    <w:autoRedefine/>
    <w:rsid w:val="00CE72EF"/>
    <w:pPr>
      <w:numPr>
        <w:ilvl w:val="1"/>
        <w:numId w:val="14"/>
      </w:numPr>
    </w:pPr>
  </w:style>
  <w:style w:type="numbering" w:customStyle="1" w:styleId="Aktuelllista11">
    <w:name w:val="Aktuell lista11"/>
    <w:uiPriority w:val="99"/>
    <w:rsid w:val="004A6007"/>
    <w:pPr>
      <w:numPr>
        <w:numId w:val="17"/>
      </w:numPr>
    </w:pPr>
  </w:style>
  <w:style w:type="numbering" w:customStyle="1" w:styleId="ANVNDDENNALISTA">
    <w:name w:val="ANVÄND DENNA LISTA"/>
    <w:uiPriority w:val="99"/>
    <w:rsid w:val="00F62497"/>
    <w:pPr>
      <w:numPr>
        <w:numId w:val="30"/>
      </w:numPr>
    </w:pPr>
  </w:style>
  <w:style w:type="numbering" w:customStyle="1" w:styleId="Aktuelllista12">
    <w:name w:val="Aktuell lista12"/>
    <w:uiPriority w:val="99"/>
    <w:rsid w:val="004A6007"/>
    <w:pPr>
      <w:numPr>
        <w:numId w:val="18"/>
      </w:numPr>
    </w:pPr>
  </w:style>
  <w:style w:type="numbering" w:customStyle="1" w:styleId="Aktuelllista13">
    <w:name w:val="Aktuell lista13"/>
    <w:uiPriority w:val="99"/>
    <w:rsid w:val="004A6007"/>
    <w:pPr>
      <w:numPr>
        <w:numId w:val="19"/>
      </w:numPr>
    </w:pPr>
  </w:style>
  <w:style w:type="numbering" w:customStyle="1" w:styleId="Aktuelllista14">
    <w:name w:val="Aktuell lista14"/>
    <w:uiPriority w:val="99"/>
    <w:rsid w:val="004A6007"/>
    <w:pPr>
      <w:numPr>
        <w:numId w:val="20"/>
      </w:numPr>
    </w:pPr>
  </w:style>
  <w:style w:type="numbering" w:customStyle="1" w:styleId="Aktuelllista15">
    <w:name w:val="Aktuell lista15"/>
    <w:uiPriority w:val="99"/>
    <w:rsid w:val="004A6007"/>
    <w:pPr>
      <w:numPr>
        <w:numId w:val="21"/>
      </w:numPr>
    </w:pPr>
  </w:style>
  <w:style w:type="numbering" w:customStyle="1" w:styleId="Aktuelllista16">
    <w:name w:val="Aktuell lista16"/>
    <w:uiPriority w:val="99"/>
    <w:rsid w:val="004A6007"/>
    <w:pPr>
      <w:numPr>
        <w:numId w:val="22"/>
      </w:numPr>
    </w:pPr>
  </w:style>
  <w:style w:type="numbering" w:customStyle="1" w:styleId="Aktuelllista17">
    <w:name w:val="Aktuell lista17"/>
    <w:uiPriority w:val="99"/>
    <w:rsid w:val="004A6007"/>
    <w:pPr>
      <w:numPr>
        <w:numId w:val="23"/>
      </w:numPr>
    </w:pPr>
  </w:style>
  <w:style w:type="numbering" w:customStyle="1" w:styleId="Aktuelllista18">
    <w:name w:val="Aktuell lista18"/>
    <w:uiPriority w:val="99"/>
    <w:rsid w:val="004A6007"/>
    <w:pPr>
      <w:numPr>
        <w:numId w:val="24"/>
      </w:numPr>
    </w:pPr>
  </w:style>
  <w:style w:type="numbering" w:customStyle="1" w:styleId="Aktuelllista19">
    <w:name w:val="Aktuell lista19"/>
    <w:uiPriority w:val="99"/>
    <w:rsid w:val="004A6007"/>
    <w:pPr>
      <w:numPr>
        <w:numId w:val="25"/>
      </w:numPr>
    </w:pPr>
  </w:style>
  <w:style w:type="numbering" w:customStyle="1" w:styleId="Aktuelllista20">
    <w:name w:val="Aktuell lista20"/>
    <w:uiPriority w:val="99"/>
    <w:rsid w:val="004A6007"/>
    <w:pPr>
      <w:numPr>
        <w:numId w:val="26"/>
      </w:numPr>
    </w:pPr>
  </w:style>
  <w:style w:type="numbering" w:customStyle="1" w:styleId="Aktuelllista21">
    <w:name w:val="Aktuell lista21"/>
    <w:uiPriority w:val="99"/>
    <w:rsid w:val="004A6007"/>
    <w:pPr>
      <w:numPr>
        <w:numId w:val="28"/>
      </w:numPr>
    </w:pPr>
  </w:style>
  <w:style w:type="numbering" w:customStyle="1" w:styleId="Aktuelllista22">
    <w:name w:val="Aktuell lista22"/>
    <w:uiPriority w:val="99"/>
    <w:rsid w:val="004A6007"/>
    <w:pPr>
      <w:numPr>
        <w:numId w:val="29"/>
      </w:numPr>
    </w:pPr>
  </w:style>
  <w:style w:type="paragraph" w:customStyle="1" w:styleId="Testnummer">
    <w:name w:val="Test nummer"/>
    <w:basedOn w:val="Normal"/>
    <w:rsid w:val="00F62497"/>
    <w:pPr>
      <w:numPr>
        <w:numId w:val="30"/>
      </w:numPr>
    </w:pPr>
  </w:style>
  <w:style w:type="numbering" w:customStyle="1" w:styleId="Aktuelllista23">
    <w:name w:val="Aktuell lista23"/>
    <w:uiPriority w:val="99"/>
    <w:rsid w:val="00F62497"/>
    <w:pPr>
      <w:numPr>
        <w:numId w:val="31"/>
      </w:numPr>
    </w:pPr>
  </w:style>
  <w:style w:type="numbering" w:customStyle="1" w:styleId="Aktuelllista24">
    <w:name w:val="Aktuell lista24"/>
    <w:uiPriority w:val="99"/>
    <w:rsid w:val="00F62497"/>
    <w:pPr>
      <w:numPr>
        <w:numId w:val="32"/>
      </w:numPr>
    </w:pPr>
  </w:style>
  <w:style w:type="paragraph" w:styleId="Revision">
    <w:name w:val="Revision"/>
    <w:hidden/>
    <w:uiPriority w:val="99"/>
    <w:semiHidden/>
    <w:rsid w:val="00FA15EA"/>
    <w:pPr>
      <w:spacing w:after="0" w:line="240" w:lineRule="auto"/>
    </w:pPr>
    <w:rPr>
      <w:rFonts w:ascii="Lato Light" w:hAnsi="Lato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4202">
      <w:bodyDiv w:val="1"/>
      <w:marLeft w:val="0"/>
      <w:marRight w:val="0"/>
      <w:marTop w:val="0"/>
      <w:marBottom w:val="0"/>
      <w:divBdr>
        <w:top w:val="none" w:sz="0" w:space="0" w:color="auto"/>
        <w:left w:val="none" w:sz="0" w:space="0" w:color="auto"/>
        <w:bottom w:val="none" w:sz="0" w:space="0" w:color="auto"/>
        <w:right w:val="none" w:sz="0" w:space="0" w:color="auto"/>
      </w:divBdr>
    </w:div>
    <w:div w:id="223444385">
      <w:bodyDiv w:val="1"/>
      <w:marLeft w:val="0"/>
      <w:marRight w:val="0"/>
      <w:marTop w:val="0"/>
      <w:marBottom w:val="0"/>
      <w:divBdr>
        <w:top w:val="none" w:sz="0" w:space="0" w:color="auto"/>
        <w:left w:val="none" w:sz="0" w:space="0" w:color="auto"/>
        <w:bottom w:val="none" w:sz="0" w:space="0" w:color="auto"/>
        <w:right w:val="none" w:sz="0" w:space="0" w:color="auto"/>
      </w:divBdr>
    </w:div>
    <w:div w:id="459687618">
      <w:bodyDiv w:val="1"/>
      <w:marLeft w:val="0"/>
      <w:marRight w:val="0"/>
      <w:marTop w:val="0"/>
      <w:marBottom w:val="0"/>
      <w:divBdr>
        <w:top w:val="none" w:sz="0" w:space="0" w:color="auto"/>
        <w:left w:val="none" w:sz="0" w:space="0" w:color="auto"/>
        <w:bottom w:val="none" w:sz="0" w:space="0" w:color="auto"/>
        <w:right w:val="none" w:sz="0" w:space="0" w:color="auto"/>
      </w:divBdr>
    </w:div>
    <w:div w:id="604389722">
      <w:bodyDiv w:val="1"/>
      <w:marLeft w:val="0"/>
      <w:marRight w:val="0"/>
      <w:marTop w:val="0"/>
      <w:marBottom w:val="0"/>
      <w:divBdr>
        <w:top w:val="none" w:sz="0" w:space="0" w:color="auto"/>
        <w:left w:val="none" w:sz="0" w:space="0" w:color="auto"/>
        <w:bottom w:val="none" w:sz="0" w:space="0" w:color="auto"/>
        <w:right w:val="none" w:sz="0" w:space="0" w:color="auto"/>
      </w:divBdr>
      <w:divsChild>
        <w:div w:id="1522891692">
          <w:marLeft w:val="0"/>
          <w:marRight w:val="0"/>
          <w:marTop w:val="0"/>
          <w:marBottom w:val="0"/>
          <w:divBdr>
            <w:top w:val="none" w:sz="0" w:space="0" w:color="auto"/>
            <w:left w:val="none" w:sz="0" w:space="0" w:color="auto"/>
            <w:bottom w:val="none" w:sz="0" w:space="0" w:color="auto"/>
            <w:right w:val="none" w:sz="0" w:space="0" w:color="auto"/>
          </w:divBdr>
          <w:divsChild>
            <w:div w:id="448210178">
              <w:marLeft w:val="0"/>
              <w:marRight w:val="0"/>
              <w:marTop w:val="0"/>
              <w:marBottom w:val="0"/>
              <w:divBdr>
                <w:top w:val="none" w:sz="0" w:space="0" w:color="auto"/>
                <w:left w:val="none" w:sz="0" w:space="0" w:color="auto"/>
                <w:bottom w:val="none" w:sz="0" w:space="0" w:color="auto"/>
                <w:right w:val="none" w:sz="0" w:space="0" w:color="auto"/>
              </w:divBdr>
              <w:divsChild>
                <w:div w:id="702554535">
                  <w:marLeft w:val="0"/>
                  <w:marRight w:val="0"/>
                  <w:marTop w:val="0"/>
                  <w:marBottom w:val="0"/>
                  <w:divBdr>
                    <w:top w:val="none" w:sz="0" w:space="0" w:color="auto"/>
                    <w:left w:val="none" w:sz="0" w:space="0" w:color="auto"/>
                    <w:bottom w:val="none" w:sz="0" w:space="0" w:color="auto"/>
                    <w:right w:val="none" w:sz="0" w:space="0" w:color="auto"/>
                  </w:divBdr>
                  <w:divsChild>
                    <w:div w:id="1006790581">
                      <w:marLeft w:val="0"/>
                      <w:marRight w:val="0"/>
                      <w:marTop w:val="0"/>
                      <w:marBottom w:val="0"/>
                      <w:divBdr>
                        <w:top w:val="none" w:sz="0" w:space="0" w:color="auto"/>
                        <w:left w:val="none" w:sz="0" w:space="0" w:color="auto"/>
                        <w:bottom w:val="none" w:sz="0" w:space="0" w:color="auto"/>
                        <w:right w:val="none" w:sz="0" w:space="0" w:color="auto"/>
                      </w:divBdr>
                      <w:divsChild>
                        <w:div w:id="19505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543374">
      <w:bodyDiv w:val="1"/>
      <w:marLeft w:val="0"/>
      <w:marRight w:val="0"/>
      <w:marTop w:val="0"/>
      <w:marBottom w:val="0"/>
      <w:divBdr>
        <w:top w:val="none" w:sz="0" w:space="0" w:color="auto"/>
        <w:left w:val="none" w:sz="0" w:space="0" w:color="auto"/>
        <w:bottom w:val="none" w:sz="0" w:space="0" w:color="auto"/>
        <w:right w:val="none" w:sz="0" w:space="0" w:color="auto"/>
      </w:divBdr>
    </w:div>
    <w:div w:id="748385445">
      <w:bodyDiv w:val="1"/>
      <w:marLeft w:val="0"/>
      <w:marRight w:val="0"/>
      <w:marTop w:val="0"/>
      <w:marBottom w:val="0"/>
      <w:divBdr>
        <w:top w:val="none" w:sz="0" w:space="0" w:color="auto"/>
        <w:left w:val="none" w:sz="0" w:space="0" w:color="auto"/>
        <w:bottom w:val="none" w:sz="0" w:space="0" w:color="auto"/>
        <w:right w:val="none" w:sz="0" w:space="0" w:color="auto"/>
      </w:divBdr>
    </w:div>
    <w:div w:id="840465373">
      <w:bodyDiv w:val="1"/>
      <w:marLeft w:val="0"/>
      <w:marRight w:val="0"/>
      <w:marTop w:val="0"/>
      <w:marBottom w:val="0"/>
      <w:divBdr>
        <w:top w:val="none" w:sz="0" w:space="0" w:color="auto"/>
        <w:left w:val="none" w:sz="0" w:space="0" w:color="auto"/>
        <w:bottom w:val="none" w:sz="0" w:space="0" w:color="auto"/>
        <w:right w:val="none" w:sz="0" w:space="0" w:color="auto"/>
      </w:divBdr>
    </w:div>
    <w:div w:id="1230993395">
      <w:bodyDiv w:val="1"/>
      <w:marLeft w:val="0"/>
      <w:marRight w:val="0"/>
      <w:marTop w:val="0"/>
      <w:marBottom w:val="0"/>
      <w:divBdr>
        <w:top w:val="none" w:sz="0" w:space="0" w:color="auto"/>
        <w:left w:val="none" w:sz="0" w:space="0" w:color="auto"/>
        <w:bottom w:val="none" w:sz="0" w:space="0" w:color="auto"/>
        <w:right w:val="none" w:sz="0" w:space="0" w:color="auto"/>
      </w:divBdr>
    </w:div>
    <w:div w:id="1397900945">
      <w:bodyDiv w:val="1"/>
      <w:marLeft w:val="0"/>
      <w:marRight w:val="0"/>
      <w:marTop w:val="0"/>
      <w:marBottom w:val="0"/>
      <w:divBdr>
        <w:top w:val="none" w:sz="0" w:space="0" w:color="auto"/>
        <w:left w:val="none" w:sz="0" w:space="0" w:color="auto"/>
        <w:bottom w:val="none" w:sz="0" w:space="0" w:color="auto"/>
        <w:right w:val="none" w:sz="0" w:space="0" w:color="auto"/>
      </w:divBdr>
    </w:div>
    <w:div w:id="1706058188">
      <w:bodyDiv w:val="1"/>
      <w:marLeft w:val="0"/>
      <w:marRight w:val="0"/>
      <w:marTop w:val="0"/>
      <w:marBottom w:val="0"/>
      <w:divBdr>
        <w:top w:val="none" w:sz="0" w:space="0" w:color="auto"/>
        <w:left w:val="none" w:sz="0" w:space="0" w:color="auto"/>
        <w:bottom w:val="none" w:sz="0" w:space="0" w:color="auto"/>
        <w:right w:val="none" w:sz="0" w:space="0" w:color="auto"/>
      </w:divBdr>
      <w:divsChild>
        <w:div w:id="1482623196">
          <w:marLeft w:val="0"/>
          <w:marRight w:val="0"/>
          <w:marTop w:val="225"/>
          <w:marBottom w:val="0"/>
          <w:divBdr>
            <w:top w:val="single" w:sz="6" w:space="8" w:color="auto"/>
            <w:left w:val="single" w:sz="6" w:space="8" w:color="auto"/>
            <w:bottom w:val="single" w:sz="6" w:space="8" w:color="auto"/>
            <w:right w:val="single" w:sz="6" w:space="8" w:color="auto"/>
          </w:divBdr>
        </w:div>
        <w:div w:id="1856730356">
          <w:marLeft w:val="0"/>
          <w:marRight w:val="0"/>
          <w:marTop w:val="0"/>
          <w:marBottom w:val="0"/>
          <w:divBdr>
            <w:top w:val="none" w:sz="0" w:space="0" w:color="auto"/>
            <w:left w:val="none" w:sz="0" w:space="0" w:color="auto"/>
            <w:bottom w:val="none" w:sz="0" w:space="0" w:color="auto"/>
            <w:right w:val="none" w:sz="0" w:space="0" w:color="auto"/>
          </w:divBdr>
        </w:div>
      </w:divsChild>
    </w:div>
    <w:div w:id="1746298978">
      <w:bodyDiv w:val="1"/>
      <w:marLeft w:val="0"/>
      <w:marRight w:val="0"/>
      <w:marTop w:val="0"/>
      <w:marBottom w:val="0"/>
      <w:divBdr>
        <w:top w:val="none" w:sz="0" w:space="0" w:color="auto"/>
        <w:left w:val="none" w:sz="0" w:space="0" w:color="auto"/>
        <w:bottom w:val="none" w:sz="0" w:space="0" w:color="auto"/>
        <w:right w:val="none" w:sz="0" w:space="0" w:color="auto"/>
      </w:divBdr>
    </w:div>
    <w:div w:id="21413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info@accounting.pe" TargetMode="External"/><Relationship Id="rId1" Type="http://schemas.openxmlformats.org/officeDocument/2006/relationships/hyperlink" Target="mailto:peaccounting.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a588ef-bc81-431a-abf1-e160d3d8b422" xsi:nil="true"/>
    <lcf76f155ced4ddcb4097134ff3c332f xmlns="91bf6703-a3ea-4873-b5f3-3ee772a4dc5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67CEE4FD094B54287BB977E3E056341" ma:contentTypeVersion="16" ma:contentTypeDescription="Skapa ett nytt dokument." ma:contentTypeScope="" ma:versionID="4f3ddb974680a13c82d2ab42ce9b1526">
  <xsd:schema xmlns:xsd="http://www.w3.org/2001/XMLSchema" xmlns:xs="http://www.w3.org/2001/XMLSchema" xmlns:p="http://schemas.microsoft.com/office/2006/metadata/properties" xmlns:ns2="91bf6703-a3ea-4873-b5f3-3ee772a4dc5c" xmlns:ns3="4b8789b6-3a51-4e39-a47c-6cc18080d133" xmlns:ns4="bda588ef-bc81-431a-abf1-e160d3d8b422" targetNamespace="http://schemas.microsoft.com/office/2006/metadata/properties" ma:root="true" ma:fieldsID="96a8f95ae7ecab58ec86c9b7d8c33fd8" ns2:_="" ns3:_="" ns4:_="">
    <xsd:import namespace="91bf6703-a3ea-4873-b5f3-3ee772a4dc5c"/>
    <xsd:import namespace="4b8789b6-3a51-4e39-a47c-6cc18080d133"/>
    <xsd:import namespace="bda588ef-bc81-431a-abf1-e160d3d8b4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f6703-a3ea-4873-b5f3-3ee772a4d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ebd50531-4036-437a-ba89-30ce00a920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8789b6-3a51-4e39-a47c-6cc18080d133"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a588ef-bc81-431a-abf1-e160d3d8b42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fea228b-5d88-4126-842c-64eca3bc263f}" ma:internalName="TaxCatchAll" ma:showField="CatchAllData" ma:web="bda588ef-bc81-431a-abf1-e160d3d8b4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7C440-E012-4403-B566-AD10C78320E5}">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26411d09-0b1e-4ec5-b8e8-a7485ae77c0b"/>
    <ds:schemaRef ds:uri="db03f3a0-df1a-40f3-af97-26decdc0e82b"/>
    <ds:schemaRef ds:uri="http://purl.org/dc/dcmitype/"/>
  </ds:schemaRefs>
</ds:datastoreItem>
</file>

<file path=customXml/itemProps2.xml><?xml version="1.0" encoding="utf-8"?>
<ds:datastoreItem xmlns:ds="http://schemas.openxmlformats.org/officeDocument/2006/customXml" ds:itemID="{B0450A38-9AD1-4A4A-95BB-09FAB6F11817}">
  <ds:schemaRefs>
    <ds:schemaRef ds:uri="http://schemas.openxmlformats.org/officeDocument/2006/bibliography"/>
  </ds:schemaRefs>
</ds:datastoreItem>
</file>

<file path=customXml/itemProps3.xml><?xml version="1.0" encoding="utf-8"?>
<ds:datastoreItem xmlns:ds="http://schemas.openxmlformats.org/officeDocument/2006/customXml" ds:itemID="{774B318E-DAEE-442A-AE74-1569A5ED71C4}">
  <ds:schemaRefs>
    <ds:schemaRef ds:uri="http://schemas.microsoft.com/sharepoint/v3/contenttype/forms"/>
  </ds:schemaRefs>
</ds:datastoreItem>
</file>

<file path=customXml/itemProps4.xml><?xml version="1.0" encoding="utf-8"?>
<ds:datastoreItem xmlns:ds="http://schemas.openxmlformats.org/officeDocument/2006/customXml" ds:itemID="{2EFDA456-A263-4E69-B890-3D1440F104A6}"/>
</file>

<file path=docProps/app.xml><?xml version="1.0" encoding="utf-8"?>
<Properties xmlns="http://schemas.openxmlformats.org/officeDocument/2006/extended-properties" xmlns:vt="http://schemas.openxmlformats.org/officeDocument/2006/docPropsVTypes">
  <Template>Normal</Template>
  <TotalTime>2</TotalTime>
  <Pages>11</Pages>
  <Words>3222</Words>
  <Characters>17079</Characters>
  <Application>Microsoft Office Word</Application>
  <DocSecurity>4</DocSecurity>
  <Lines>142</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Uppdragsbrev</vt:lpstr>
      <vt:lpstr/>
    </vt:vector>
  </TitlesOfParts>
  <Company>Lifegroup Nordic AB</Company>
  <LinksUpToDate>false</LinksUpToDate>
  <CharactersWithSpaces>20261</CharactersWithSpaces>
  <SharedDoc>false</SharedDoc>
  <HLinks>
    <vt:vector size="24" baseType="variant">
      <vt:variant>
        <vt:i4>3211272</vt:i4>
      </vt:variant>
      <vt:variant>
        <vt:i4>12</vt:i4>
      </vt:variant>
      <vt:variant>
        <vt:i4>0</vt:i4>
      </vt:variant>
      <vt:variant>
        <vt:i4>5</vt:i4>
      </vt:variant>
      <vt:variant>
        <vt:lpwstr>mailto:info@accounting.pe</vt:lpwstr>
      </vt:variant>
      <vt:variant>
        <vt:lpwstr/>
      </vt:variant>
      <vt:variant>
        <vt:i4>3407920</vt:i4>
      </vt:variant>
      <vt:variant>
        <vt:i4>9</vt:i4>
      </vt:variant>
      <vt:variant>
        <vt:i4>0</vt:i4>
      </vt:variant>
      <vt:variant>
        <vt:i4>5</vt:i4>
      </vt:variant>
      <vt:variant>
        <vt:lpwstr>mailto:peaccounting.se</vt:lpwstr>
      </vt:variant>
      <vt:variant>
        <vt:lpwstr/>
      </vt:variant>
      <vt:variant>
        <vt:i4>3211272</vt:i4>
      </vt:variant>
      <vt:variant>
        <vt:i4>3</vt:i4>
      </vt:variant>
      <vt:variant>
        <vt:i4>0</vt:i4>
      </vt:variant>
      <vt:variant>
        <vt:i4>5</vt:i4>
      </vt:variant>
      <vt:variant>
        <vt:lpwstr>mailto:info@accounting.pe</vt:lpwstr>
      </vt:variant>
      <vt:variant>
        <vt:lpwstr/>
      </vt:variant>
      <vt:variant>
        <vt:i4>3407920</vt:i4>
      </vt:variant>
      <vt:variant>
        <vt:i4>0</vt:i4>
      </vt:variant>
      <vt:variant>
        <vt:i4>0</vt:i4>
      </vt:variant>
      <vt:variant>
        <vt:i4>5</vt:i4>
      </vt:variant>
      <vt:variant>
        <vt:lpwstr>mailto:peaccounting.se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Uppdragsbrev</dc:title>
  <dc:subject>Uppdragsbrev</dc:subject>
  <dc:creator>Microsoft Office User</dc:creator>
  <cp:keywords/>
  <cp:lastModifiedBy>Mattias Weerasooriya</cp:lastModifiedBy>
  <cp:revision>2</cp:revision>
  <cp:lastPrinted>2022-04-05T13:15:00Z</cp:lastPrinted>
  <dcterms:created xsi:type="dcterms:W3CDTF">2022-06-17T14:32:00Z</dcterms:created>
  <dcterms:modified xsi:type="dcterms:W3CDTF">2022-06-17T14:32:00Z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0x010100EF3D99864F7035409662E58B657E49BE</vt:lpwstr>
  </property>
</Properties>
</file>